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80" w:rsidRDefault="00966B80" w:rsidP="00966B80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ДОКЛАД</w:t>
      </w:r>
    </w:p>
    <w:p w:rsidR="00966B80" w:rsidRDefault="00966B80" w:rsidP="00966B80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по результатам выявленных нарушений </w:t>
      </w:r>
      <w:r w:rsidR="000F5D59">
        <w:rPr>
          <w:b/>
          <w:iCs/>
          <w:sz w:val="26"/>
          <w:szCs w:val="26"/>
        </w:rPr>
        <w:t>и правоприменительной практике Еврейского</w:t>
      </w:r>
      <w:r>
        <w:rPr>
          <w:b/>
          <w:iCs/>
          <w:sz w:val="26"/>
          <w:szCs w:val="26"/>
        </w:rPr>
        <w:t xml:space="preserve"> УФАС России за </w:t>
      </w:r>
      <w:r w:rsidR="0006321D">
        <w:rPr>
          <w:b/>
          <w:iCs/>
          <w:sz w:val="26"/>
          <w:szCs w:val="26"/>
        </w:rPr>
        <w:t>2016 год, 1 квартал 2017 года</w:t>
      </w:r>
      <w:r>
        <w:rPr>
          <w:b/>
          <w:iCs/>
          <w:sz w:val="26"/>
          <w:szCs w:val="26"/>
        </w:rPr>
        <w:t xml:space="preserve"> </w:t>
      </w:r>
    </w:p>
    <w:p w:rsidR="00966B80" w:rsidRDefault="00966B80" w:rsidP="00966B80">
      <w:pPr>
        <w:jc w:val="center"/>
        <w:rPr>
          <w:b/>
          <w:iCs/>
          <w:sz w:val="26"/>
          <w:szCs w:val="26"/>
        </w:rPr>
      </w:pPr>
    </w:p>
    <w:p w:rsidR="00966B80" w:rsidRDefault="00966B80" w:rsidP="00966B80">
      <w:pPr>
        <w:ind w:right="-2" w:firstLine="720"/>
        <w:jc w:val="both"/>
        <w:rPr>
          <w:sz w:val="22"/>
          <w:szCs w:val="22"/>
        </w:rPr>
      </w:pPr>
    </w:p>
    <w:p w:rsidR="00966B80" w:rsidRDefault="00966B80" w:rsidP="00966B80">
      <w:pPr>
        <w:ind w:right="-2" w:firstLine="720"/>
        <w:jc w:val="both"/>
        <w:rPr>
          <w:b/>
          <w:sz w:val="26"/>
          <w:szCs w:val="26"/>
        </w:rPr>
      </w:pPr>
    </w:p>
    <w:p w:rsidR="00966B80" w:rsidRDefault="008C5D83" w:rsidP="00966B80">
      <w:pPr>
        <w:pStyle w:val="2"/>
        <w:ind w:left="0" w:right="-2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66B80">
        <w:rPr>
          <w:b/>
          <w:sz w:val="26"/>
          <w:szCs w:val="26"/>
        </w:rPr>
        <w:t xml:space="preserve"> </w:t>
      </w:r>
    </w:p>
    <w:p w:rsidR="00966B80" w:rsidRDefault="00966B80" w:rsidP="00966B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F7C84">
        <w:rPr>
          <w:sz w:val="26"/>
          <w:szCs w:val="26"/>
        </w:rPr>
        <w:t xml:space="preserve">2016 г. </w:t>
      </w:r>
      <w:r w:rsidR="00F32B4B">
        <w:rPr>
          <w:sz w:val="26"/>
          <w:szCs w:val="26"/>
        </w:rPr>
        <w:t xml:space="preserve">Управлением </w:t>
      </w:r>
      <w:r>
        <w:rPr>
          <w:sz w:val="26"/>
          <w:szCs w:val="26"/>
        </w:rPr>
        <w:t xml:space="preserve">возбуждено </w:t>
      </w:r>
      <w:r w:rsidRPr="00F32B4B">
        <w:rPr>
          <w:sz w:val="26"/>
          <w:szCs w:val="26"/>
        </w:rPr>
        <w:t xml:space="preserve">25 </w:t>
      </w:r>
      <w:r>
        <w:rPr>
          <w:sz w:val="26"/>
          <w:szCs w:val="26"/>
        </w:rPr>
        <w:t>дел о нарушении Закона о защите конкуренции (в предыдущем году 34 дела), из них 23 признанных факта нарушения (в предыдущем году 27).</w:t>
      </w:r>
    </w:p>
    <w:p w:rsidR="00966B80" w:rsidRDefault="00966B80" w:rsidP="00966B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Снижение количества возбужденных дел по сравнению с предыдущим периодом произошло за счет выданных предупреждений по </w:t>
      </w:r>
      <w:r w:rsidRPr="008C5D83">
        <w:rPr>
          <w:sz w:val="26"/>
          <w:szCs w:val="26"/>
        </w:rPr>
        <w:t>ст.15</w:t>
      </w:r>
      <w:r>
        <w:rPr>
          <w:sz w:val="26"/>
          <w:szCs w:val="26"/>
        </w:rPr>
        <w:t xml:space="preserve"> Закона о защите конкуренции </w:t>
      </w:r>
      <w:r w:rsidRPr="008C5D83">
        <w:rPr>
          <w:sz w:val="26"/>
          <w:szCs w:val="26"/>
        </w:rPr>
        <w:t>(за 2016 год выдано 23 предупреждения)</w:t>
      </w:r>
      <w:r>
        <w:rPr>
          <w:sz w:val="26"/>
          <w:szCs w:val="26"/>
        </w:rPr>
        <w:t xml:space="preserve">.  Норма, предусматривающая выдачу предупреждений по ст.15, вступила в силу в 2016 году. </w:t>
      </w:r>
    </w:p>
    <w:p w:rsidR="00966B80" w:rsidRDefault="00966B80" w:rsidP="00966B80">
      <w:pPr>
        <w:pStyle w:val="a5"/>
        <w:tabs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>В разрезе по статьям Закона о защите конкуренции количество дел:</w:t>
      </w:r>
    </w:p>
    <w:p w:rsidR="00966B80" w:rsidRDefault="00966B80" w:rsidP="00966B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п.10 ч.1 ст.10: 2 дела, из них - 2 признанных факта нарушения (в предыдущем периоде дела не возбуждались), предписания не выдавались;</w:t>
      </w:r>
    </w:p>
    <w:p w:rsidR="008E1DA3" w:rsidRDefault="00966B80" w:rsidP="008E1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ст.15: 3 дела, из них - 1 признанный факт нарушения (в предыдущем периоде 16 дел, из них 13 признанных факта нарушения); выдано 1 предписание (в предыдущем периоде 8 предписаний). В 2016 году выдано 23 предупреждения (с учетом изменения законодательства в части выдачи предупреждений перед возбуждением дел). </w:t>
      </w:r>
    </w:p>
    <w:p w:rsidR="008E1DA3" w:rsidRDefault="008E1DA3" w:rsidP="008E1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ст.17: 2 дела, из них 2 признанных факта нарушения (в предыдущем периоде 17 дел, из них 13признанных факта нарушения), 2 предписания (в предыдущем периоде 13 предписаний);</w:t>
      </w:r>
    </w:p>
    <w:p w:rsidR="008E1DA3" w:rsidRDefault="008E1DA3" w:rsidP="008E1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ст.17.1, ст.19, ст.20: 18 дел, из них - 18 признанных факта нарушения (в предыдущем периоде дела не возбуждались), 18 предписаний (в предыдущем периоде предписания не выдавались).</w:t>
      </w:r>
    </w:p>
    <w:p w:rsidR="008E1DA3" w:rsidRDefault="008E1DA3" w:rsidP="008E1DA3">
      <w:pPr>
        <w:ind w:firstLine="709"/>
        <w:jc w:val="both"/>
        <w:rPr>
          <w:sz w:val="26"/>
          <w:szCs w:val="26"/>
        </w:rPr>
      </w:pPr>
    </w:p>
    <w:p w:rsidR="008E1DA3" w:rsidRPr="0006321D" w:rsidRDefault="008E1DA3" w:rsidP="008E1DA3">
      <w:pPr>
        <w:pStyle w:val="2"/>
        <w:ind w:left="0" w:right="-2" w:firstLine="709"/>
        <w:jc w:val="both"/>
        <w:rPr>
          <w:sz w:val="26"/>
          <w:szCs w:val="26"/>
        </w:rPr>
      </w:pPr>
      <w:r w:rsidRPr="0006321D">
        <w:rPr>
          <w:sz w:val="26"/>
          <w:szCs w:val="26"/>
        </w:rPr>
        <w:t>В 2016 г. возбуждены 2 дела по ст. 16 Закона о защите конкуренции, в 1 квартале 2017 г. данные дела рассмотрены.</w:t>
      </w:r>
    </w:p>
    <w:p w:rsidR="00966B80" w:rsidRDefault="00966B80" w:rsidP="00966B80">
      <w:pPr>
        <w:ind w:firstLine="709"/>
        <w:jc w:val="both"/>
        <w:rPr>
          <w:sz w:val="26"/>
          <w:szCs w:val="26"/>
        </w:rPr>
      </w:pPr>
    </w:p>
    <w:p w:rsidR="008E1DA3" w:rsidRPr="008E1DA3" w:rsidRDefault="008E1DA3" w:rsidP="008E1DA3">
      <w:pPr>
        <w:shd w:val="clear" w:color="auto" w:fill="FFFFFF"/>
        <w:spacing w:after="161"/>
        <w:ind w:firstLine="708"/>
        <w:jc w:val="both"/>
        <w:outlineLvl w:val="0"/>
        <w:rPr>
          <w:bCs/>
          <w:color w:val="333333"/>
          <w:kern w:val="36"/>
          <w:szCs w:val="28"/>
        </w:rPr>
      </w:pPr>
      <w:r w:rsidRPr="008E1DA3">
        <w:rPr>
          <w:bCs/>
          <w:color w:val="333333"/>
          <w:kern w:val="36"/>
          <w:szCs w:val="28"/>
        </w:rPr>
        <w:t>Раскрыт картельный сговор между</w:t>
      </w:r>
      <w:r w:rsidRPr="008E1DA3">
        <w:rPr>
          <w:szCs w:val="28"/>
        </w:rPr>
        <w:t xml:space="preserve"> Управлением здравоохранения правительства Еврейской автономной области, </w:t>
      </w:r>
      <w:r w:rsidRPr="008E1DA3">
        <w:rPr>
          <w:bCs/>
          <w:color w:val="333333"/>
          <w:kern w:val="36"/>
          <w:szCs w:val="28"/>
        </w:rPr>
        <w:t>АО «</w:t>
      </w:r>
      <w:proofErr w:type="spellStart"/>
      <w:r w:rsidRPr="008E1DA3">
        <w:rPr>
          <w:bCs/>
          <w:color w:val="333333"/>
          <w:kern w:val="36"/>
          <w:szCs w:val="28"/>
        </w:rPr>
        <w:t>Медтехника</w:t>
      </w:r>
      <w:proofErr w:type="spellEnd"/>
      <w:r w:rsidRPr="008E1DA3">
        <w:rPr>
          <w:bCs/>
          <w:color w:val="333333"/>
          <w:kern w:val="36"/>
          <w:szCs w:val="28"/>
        </w:rPr>
        <w:t xml:space="preserve">» </w:t>
      </w:r>
      <w:proofErr w:type="gramStart"/>
      <w:r w:rsidRPr="008E1DA3">
        <w:rPr>
          <w:bCs/>
          <w:color w:val="333333"/>
          <w:kern w:val="36"/>
          <w:szCs w:val="28"/>
        </w:rPr>
        <w:t>и ООО</w:t>
      </w:r>
      <w:proofErr w:type="gramEnd"/>
      <w:r w:rsidRPr="008E1DA3">
        <w:rPr>
          <w:bCs/>
          <w:color w:val="333333"/>
          <w:kern w:val="36"/>
          <w:szCs w:val="28"/>
        </w:rPr>
        <w:t xml:space="preserve"> «</w:t>
      </w:r>
      <w:proofErr w:type="spellStart"/>
      <w:r w:rsidRPr="008E1DA3">
        <w:rPr>
          <w:bCs/>
          <w:color w:val="333333"/>
          <w:kern w:val="36"/>
          <w:szCs w:val="28"/>
        </w:rPr>
        <w:t>Фортемед</w:t>
      </w:r>
      <w:proofErr w:type="spellEnd"/>
      <w:r w:rsidRPr="008E1DA3">
        <w:rPr>
          <w:bCs/>
          <w:color w:val="333333"/>
          <w:kern w:val="36"/>
          <w:szCs w:val="28"/>
        </w:rPr>
        <w:t xml:space="preserve">» при закупке медицинского оборудования </w:t>
      </w:r>
    </w:p>
    <w:p w:rsidR="008E1DA3" w:rsidRPr="00F53E2A" w:rsidRDefault="008E1DA3" w:rsidP="0006321D">
      <w:pPr>
        <w:shd w:val="clear" w:color="auto" w:fill="FFFFFF"/>
        <w:spacing w:after="161"/>
        <w:jc w:val="both"/>
        <w:outlineLvl w:val="0"/>
        <w:rPr>
          <w:sz w:val="26"/>
          <w:szCs w:val="26"/>
        </w:rPr>
      </w:pPr>
      <w:r>
        <w:rPr>
          <w:rFonts w:ascii="Trebuchet MS" w:hAnsi="Trebuchet MS"/>
          <w:color w:val="333333"/>
          <w:sz w:val="21"/>
          <w:szCs w:val="21"/>
        </w:rPr>
        <w:tab/>
      </w:r>
      <w:r w:rsidR="0006321D" w:rsidRPr="0006321D">
        <w:rPr>
          <w:color w:val="333333"/>
          <w:szCs w:val="28"/>
        </w:rPr>
        <w:t>События происходили следующим образом:</w:t>
      </w:r>
      <w:r w:rsidR="0006321D">
        <w:rPr>
          <w:rFonts w:ascii="Trebuchet MS" w:hAnsi="Trebuchet MS"/>
          <w:color w:val="333333"/>
          <w:sz w:val="21"/>
          <w:szCs w:val="21"/>
        </w:rPr>
        <w:t xml:space="preserve"> </w:t>
      </w:r>
      <w:proofErr w:type="gramStart"/>
      <w:r w:rsidRPr="00F53E2A">
        <w:rPr>
          <w:color w:val="000000"/>
          <w:sz w:val="26"/>
          <w:szCs w:val="26"/>
        </w:rPr>
        <w:t xml:space="preserve">Еврейским УФАС России на основании материалов, поступивших из Управления ФСБ России по ЕАО, </w:t>
      </w:r>
      <w:r>
        <w:rPr>
          <w:color w:val="000000"/>
          <w:sz w:val="26"/>
          <w:szCs w:val="26"/>
        </w:rPr>
        <w:t xml:space="preserve">было </w:t>
      </w:r>
      <w:r w:rsidRPr="00F53E2A">
        <w:rPr>
          <w:color w:val="000000"/>
          <w:sz w:val="26"/>
          <w:szCs w:val="26"/>
        </w:rPr>
        <w:t xml:space="preserve">возбуждено дело о нарушении антимонопольного законодательства, в результате рассмотрения которого выявлено </w:t>
      </w:r>
      <w:proofErr w:type="spellStart"/>
      <w:r w:rsidRPr="00F53E2A">
        <w:rPr>
          <w:color w:val="000000"/>
          <w:sz w:val="26"/>
          <w:szCs w:val="26"/>
        </w:rPr>
        <w:t>антиконкурентное</w:t>
      </w:r>
      <w:proofErr w:type="spellEnd"/>
      <w:r w:rsidRPr="00F53E2A">
        <w:rPr>
          <w:color w:val="000000"/>
          <w:sz w:val="26"/>
          <w:szCs w:val="26"/>
        </w:rPr>
        <w:t xml:space="preserve"> соглашение (сговор), заключенное </w:t>
      </w:r>
      <w:r w:rsidRPr="00F53E2A">
        <w:rPr>
          <w:sz w:val="26"/>
          <w:szCs w:val="26"/>
        </w:rPr>
        <w:t>Управлением здравоохранения правительства Еврейской автономной области, АО «Торговый дом «</w:t>
      </w:r>
      <w:proofErr w:type="spellStart"/>
      <w:r w:rsidRPr="00F53E2A">
        <w:rPr>
          <w:sz w:val="26"/>
          <w:szCs w:val="26"/>
        </w:rPr>
        <w:t>Медтехника</w:t>
      </w:r>
      <w:proofErr w:type="spellEnd"/>
      <w:r w:rsidRPr="00F53E2A">
        <w:rPr>
          <w:sz w:val="26"/>
          <w:szCs w:val="26"/>
        </w:rPr>
        <w:t>» (ранее – ОАО «Торговый дом «</w:t>
      </w:r>
      <w:proofErr w:type="spellStart"/>
      <w:r w:rsidRPr="00F53E2A">
        <w:rPr>
          <w:sz w:val="26"/>
          <w:szCs w:val="26"/>
        </w:rPr>
        <w:t>Медтехника</w:t>
      </w:r>
      <w:proofErr w:type="spellEnd"/>
      <w:r w:rsidRPr="00F53E2A">
        <w:rPr>
          <w:sz w:val="26"/>
          <w:szCs w:val="26"/>
        </w:rPr>
        <w:t>»), ООО «</w:t>
      </w:r>
      <w:proofErr w:type="spellStart"/>
      <w:r w:rsidRPr="00F53E2A">
        <w:rPr>
          <w:sz w:val="26"/>
          <w:szCs w:val="26"/>
        </w:rPr>
        <w:t>Фортемед</w:t>
      </w:r>
      <w:proofErr w:type="spellEnd"/>
      <w:r w:rsidRPr="00F53E2A">
        <w:rPr>
          <w:sz w:val="26"/>
          <w:szCs w:val="26"/>
        </w:rPr>
        <w:t xml:space="preserve">» </w:t>
      </w:r>
      <w:r w:rsidRPr="00F53E2A">
        <w:rPr>
          <w:color w:val="000000"/>
          <w:spacing w:val="7"/>
          <w:sz w:val="26"/>
          <w:szCs w:val="26"/>
          <w:lang w:bidi="ru-RU"/>
        </w:rPr>
        <w:t>при проведении и участии в электронных аукционах:</w:t>
      </w:r>
      <w:r w:rsidRPr="00F53E2A">
        <w:rPr>
          <w:sz w:val="26"/>
          <w:szCs w:val="26"/>
        </w:rPr>
        <w:t xml:space="preserve"> </w:t>
      </w:r>
      <w:proofErr w:type="gramEnd"/>
    </w:p>
    <w:p w:rsidR="008E1DA3" w:rsidRPr="00F53E2A" w:rsidRDefault="008E1DA3" w:rsidP="008E1D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3E2A">
        <w:rPr>
          <w:sz w:val="26"/>
          <w:szCs w:val="26"/>
        </w:rPr>
        <w:t xml:space="preserve">          - на поставку медицинского оборудования: </w:t>
      </w:r>
      <w:proofErr w:type="spellStart"/>
      <w:r w:rsidRPr="00F53E2A">
        <w:rPr>
          <w:sz w:val="26"/>
          <w:szCs w:val="26"/>
        </w:rPr>
        <w:t>эндовидеоскопический</w:t>
      </w:r>
      <w:proofErr w:type="spellEnd"/>
      <w:r w:rsidRPr="00F53E2A">
        <w:rPr>
          <w:sz w:val="26"/>
          <w:szCs w:val="26"/>
        </w:rPr>
        <w:t xml:space="preserve"> комплекс для гастроскопии и бронхоскопии – 1 шт., </w:t>
      </w:r>
      <w:proofErr w:type="spellStart"/>
      <w:r w:rsidRPr="00F53E2A">
        <w:rPr>
          <w:sz w:val="26"/>
          <w:szCs w:val="26"/>
        </w:rPr>
        <w:t>эндовидеоскопический</w:t>
      </w:r>
      <w:proofErr w:type="spellEnd"/>
      <w:r w:rsidRPr="00F53E2A">
        <w:rPr>
          <w:sz w:val="26"/>
          <w:szCs w:val="26"/>
        </w:rPr>
        <w:t xml:space="preserve"> комплекс для </w:t>
      </w:r>
      <w:proofErr w:type="spellStart"/>
      <w:r w:rsidRPr="00F53E2A">
        <w:rPr>
          <w:sz w:val="26"/>
          <w:szCs w:val="26"/>
        </w:rPr>
        <w:lastRenderedPageBreak/>
        <w:t>колоноскопии</w:t>
      </w:r>
      <w:proofErr w:type="spellEnd"/>
      <w:r w:rsidRPr="00F53E2A">
        <w:rPr>
          <w:sz w:val="26"/>
          <w:szCs w:val="26"/>
        </w:rPr>
        <w:t xml:space="preserve"> – 1 шт. для ОГБУЗ «Онкологический диспансер» (извещение от 02.10.2014 № 0178200001314000144);</w:t>
      </w:r>
    </w:p>
    <w:p w:rsidR="008E1DA3" w:rsidRPr="00F53E2A" w:rsidRDefault="008E1DA3" w:rsidP="008E1D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3E2A">
        <w:rPr>
          <w:sz w:val="26"/>
          <w:szCs w:val="26"/>
        </w:rPr>
        <w:t xml:space="preserve">      -  на поставку медицинского оборудования - </w:t>
      </w:r>
      <w:proofErr w:type="spellStart"/>
      <w:r w:rsidRPr="00F53E2A">
        <w:rPr>
          <w:sz w:val="26"/>
          <w:szCs w:val="26"/>
        </w:rPr>
        <w:t>эндовидеоскопический</w:t>
      </w:r>
      <w:proofErr w:type="spellEnd"/>
      <w:r w:rsidRPr="00F53E2A">
        <w:rPr>
          <w:sz w:val="26"/>
          <w:szCs w:val="26"/>
        </w:rPr>
        <w:t xml:space="preserve"> комплекс для лапароскопии – 1 шт. для ОГБУЗ «Онкологический диспансер» (извещение от 02.10.2014 № 0178200001314000145).</w:t>
      </w:r>
    </w:p>
    <w:p w:rsidR="008E1DA3" w:rsidRPr="00F53E2A" w:rsidRDefault="008E1DA3" w:rsidP="008E1DA3">
      <w:pPr>
        <w:widowControl w:val="0"/>
        <w:ind w:left="20" w:right="20" w:firstLine="560"/>
        <w:jc w:val="both"/>
        <w:rPr>
          <w:color w:val="000000"/>
          <w:spacing w:val="8"/>
          <w:sz w:val="26"/>
          <w:szCs w:val="26"/>
          <w:lang w:bidi="ru-RU"/>
        </w:rPr>
      </w:pPr>
      <w:r w:rsidRPr="00F53E2A">
        <w:rPr>
          <w:b/>
          <w:color w:val="000000"/>
          <w:spacing w:val="8"/>
          <w:sz w:val="26"/>
          <w:szCs w:val="26"/>
          <w:lang w:bidi="ru-RU"/>
        </w:rPr>
        <w:t xml:space="preserve">  </w:t>
      </w:r>
      <w:r w:rsidRPr="00F53E2A">
        <w:rPr>
          <w:color w:val="000000"/>
          <w:spacing w:val="8"/>
          <w:sz w:val="26"/>
          <w:szCs w:val="26"/>
          <w:lang w:bidi="ru-RU"/>
        </w:rPr>
        <w:t xml:space="preserve">С </w:t>
      </w:r>
      <w:proofErr w:type="gramStart"/>
      <w:r w:rsidRPr="00F53E2A">
        <w:rPr>
          <w:color w:val="000000"/>
          <w:spacing w:val="8"/>
          <w:sz w:val="26"/>
          <w:szCs w:val="26"/>
          <w:lang w:bidi="ru-RU"/>
        </w:rPr>
        <w:t>ведома</w:t>
      </w:r>
      <w:proofErr w:type="gramEnd"/>
      <w:r w:rsidRPr="00F53E2A">
        <w:rPr>
          <w:color w:val="000000"/>
          <w:spacing w:val="8"/>
          <w:sz w:val="26"/>
          <w:szCs w:val="26"/>
          <w:lang w:bidi="ru-RU"/>
        </w:rPr>
        <w:t xml:space="preserve"> Управления здравоохранения правительства </w:t>
      </w:r>
      <w:r w:rsidRPr="00BE4066">
        <w:rPr>
          <w:color w:val="000000"/>
          <w:spacing w:val="8"/>
          <w:sz w:val="26"/>
          <w:szCs w:val="26"/>
          <w:lang w:bidi="ru-RU"/>
        </w:rPr>
        <w:t>ЕАО</w:t>
      </w:r>
      <w:r w:rsidRPr="00F53E2A">
        <w:rPr>
          <w:color w:val="000000"/>
          <w:spacing w:val="8"/>
          <w:sz w:val="26"/>
          <w:szCs w:val="26"/>
          <w:lang w:bidi="ru-RU"/>
        </w:rPr>
        <w:t xml:space="preserve"> указанные электронные аукционы проводились согласованно между АО «Торговый дом «</w:t>
      </w:r>
      <w:proofErr w:type="spellStart"/>
      <w:r w:rsidRPr="00F53E2A">
        <w:rPr>
          <w:color w:val="000000"/>
          <w:spacing w:val="8"/>
          <w:sz w:val="26"/>
          <w:szCs w:val="26"/>
          <w:lang w:bidi="ru-RU"/>
        </w:rPr>
        <w:t>Медтехника</w:t>
      </w:r>
      <w:proofErr w:type="spellEnd"/>
      <w:r w:rsidRPr="00F53E2A">
        <w:rPr>
          <w:color w:val="000000"/>
          <w:spacing w:val="8"/>
          <w:sz w:val="26"/>
          <w:szCs w:val="26"/>
          <w:lang w:bidi="ru-RU"/>
        </w:rPr>
        <w:t>» и ООО «</w:t>
      </w:r>
      <w:proofErr w:type="spellStart"/>
      <w:r w:rsidRPr="00F53E2A">
        <w:rPr>
          <w:color w:val="000000"/>
          <w:spacing w:val="8"/>
          <w:sz w:val="26"/>
          <w:szCs w:val="26"/>
          <w:lang w:bidi="ru-RU"/>
        </w:rPr>
        <w:t>Фортемед</w:t>
      </w:r>
      <w:proofErr w:type="spellEnd"/>
      <w:r w:rsidRPr="00F53E2A">
        <w:rPr>
          <w:color w:val="000000"/>
          <w:spacing w:val="8"/>
          <w:sz w:val="26"/>
          <w:szCs w:val="26"/>
          <w:lang w:bidi="ru-RU"/>
        </w:rPr>
        <w:t>», обеспечивая минимальное понижение цены в интересах АО «Торговый дом «</w:t>
      </w:r>
      <w:proofErr w:type="spellStart"/>
      <w:r w:rsidRPr="00F53E2A">
        <w:rPr>
          <w:color w:val="000000"/>
          <w:spacing w:val="8"/>
          <w:sz w:val="26"/>
          <w:szCs w:val="26"/>
          <w:lang w:bidi="ru-RU"/>
        </w:rPr>
        <w:t>Медтехника</w:t>
      </w:r>
      <w:proofErr w:type="spellEnd"/>
      <w:r w:rsidRPr="00F53E2A">
        <w:rPr>
          <w:color w:val="000000"/>
          <w:spacing w:val="8"/>
          <w:sz w:val="26"/>
          <w:szCs w:val="26"/>
          <w:lang w:bidi="ru-RU"/>
        </w:rPr>
        <w:t>» для заключения контрактов по завышенной стоимости в пользу АО «Торговый дом «</w:t>
      </w:r>
      <w:proofErr w:type="spellStart"/>
      <w:r w:rsidRPr="00F53E2A">
        <w:rPr>
          <w:color w:val="000000"/>
          <w:spacing w:val="8"/>
          <w:sz w:val="26"/>
          <w:szCs w:val="26"/>
          <w:lang w:bidi="ru-RU"/>
        </w:rPr>
        <w:t>Медтехника</w:t>
      </w:r>
      <w:proofErr w:type="spellEnd"/>
      <w:r w:rsidRPr="00F53E2A">
        <w:rPr>
          <w:color w:val="000000"/>
          <w:spacing w:val="8"/>
          <w:sz w:val="26"/>
          <w:szCs w:val="26"/>
          <w:lang w:bidi="ru-RU"/>
        </w:rPr>
        <w:t>».</w:t>
      </w:r>
    </w:p>
    <w:p w:rsidR="008E1DA3" w:rsidRPr="00F53E2A" w:rsidRDefault="008E1DA3" w:rsidP="008E1DA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53E2A">
        <w:rPr>
          <w:b/>
          <w:sz w:val="26"/>
          <w:szCs w:val="26"/>
        </w:rPr>
        <w:t xml:space="preserve"> </w:t>
      </w:r>
      <w:r w:rsidRPr="00F53E2A">
        <w:rPr>
          <w:sz w:val="26"/>
          <w:szCs w:val="26"/>
        </w:rPr>
        <w:t xml:space="preserve"> </w:t>
      </w:r>
      <w:proofErr w:type="gramStart"/>
      <w:r w:rsidRPr="00F53E2A">
        <w:rPr>
          <w:sz w:val="26"/>
          <w:szCs w:val="26"/>
        </w:rPr>
        <w:t xml:space="preserve">В нарушение требований ч.1 ст.46 </w:t>
      </w:r>
      <w:r>
        <w:rPr>
          <w:sz w:val="26"/>
          <w:szCs w:val="26"/>
        </w:rPr>
        <w:t>Закона о контрактной системе</w:t>
      </w:r>
      <w:r w:rsidRPr="00BE4066">
        <w:rPr>
          <w:b/>
          <w:sz w:val="26"/>
          <w:szCs w:val="26"/>
        </w:rPr>
        <w:t xml:space="preserve"> </w:t>
      </w:r>
      <w:r w:rsidRPr="00F53E2A">
        <w:rPr>
          <w:sz w:val="26"/>
          <w:szCs w:val="26"/>
        </w:rPr>
        <w:t xml:space="preserve">Управлением здравоохранения правительства </w:t>
      </w:r>
      <w:r w:rsidRPr="00BE4066">
        <w:rPr>
          <w:sz w:val="26"/>
          <w:szCs w:val="26"/>
        </w:rPr>
        <w:t>ЕАО</w:t>
      </w:r>
      <w:r w:rsidRPr="00F53E2A">
        <w:rPr>
          <w:sz w:val="26"/>
          <w:szCs w:val="26"/>
        </w:rPr>
        <w:t xml:space="preserve"> проводились переговоры и координировались действия</w:t>
      </w:r>
      <w:r w:rsidRPr="00F53E2A">
        <w:rPr>
          <w:rFonts w:ascii="Calibri" w:hAnsi="Calibri" w:cs="Calibri"/>
          <w:sz w:val="26"/>
          <w:szCs w:val="26"/>
        </w:rPr>
        <w:t xml:space="preserve"> </w:t>
      </w:r>
      <w:r w:rsidRPr="00F53E2A">
        <w:rPr>
          <w:sz w:val="26"/>
          <w:szCs w:val="26"/>
        </w:rPr>
        <w:t>с АО «</w:t>
      </w:r>
      <w:proofErr w:type="spellStart"/>
      <w:r w:rsidRPr="00F53E2A">
        <w:rPr>
          <w:sz w:val="26"/>
          <w:szCs w:val="26"/>
        </w:rPr>
        <w:t>Медтехника</w:t>
      </w:r>
      <w:proofErr w:type="spellEnd"/>
      <w:r w:rsidRPr="00F53E2A">
        <w:rPr>
          <w:sz w:val="26"/>
          <w:szCs w:val="26"/>
        </w:rPr>
        <w:t>», ООО «</w:t>
      </w:r>
      <w:proofErr w:type="spellStart"/>
      <w:r w:rsidRPr="00F53E2A">
        <w:rPr>
          <w:sz w:val="26"/>
          <w:szCs w:val="26"/>
        </w:rPr>
        <w:t>Фортемед</w:t>
      </w:r>
      <w:proofErr w:type="spellEnd"/>
      <w:r w:rsidRPr="00F53E2A">
        <w:rPr>
          <w:sz w:val="26"/>
          <w:szCs w:val="26"/>
        </w:rPr>
        <w:t>» во время проведения аукционов, а также во время рассмотрения жалоб на действия Управления здравоохранения правительства ЕАО при проведении аукционов</w:t>
      </w:r>
      <w:r w:rsidRPr="00F53E2A">
        <w:rPr>
          <w:b/>
          <w:sz w:val="26"/>
          <w:szCs w:val="26"/>
        </w:rPr>
        <w:t xml:space="preserve"> </w:t>
      </w:r>
      <w:r w:rsidRPr="00F53E2A">
        <w:rPr>
          <w:sz w:val="26"/>
          <w:szCs w:val="26"/>
        </w:rPr>
        <w:t>в</w:t>
      </w:r>
      <w:r w:rsidRPr="00BE4066">
        <w:rPr>
          <w:sz w:val="26"/>
          <w:szCs w:val="26"/>
        </w:rPr>
        <w:t xml:space="preserve"> Еврейском УФАС России.</w:t>
      </w:r>
      <w:proofErr w:type="gramEnd"/>
    </w:p>
    <w:p w:rsidR="008E1DA3" w:rsidRPr="00F53E2A" w:rsidRDefault="008E1DA3" w:rsidP="008E1DA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53E2A">
        <w:rPr>
          <w:b/>
          <w:sz w:val="26"/>
          <w:szCs w:val="26"/>
        </w:rPr>
        <w:t xml:space="preserve">       </w:t>
      </w:r>
      <w:r w:rsidRPr="00F53E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53E2A">
        <w:rPr>
          <w:color w:val="000000"/>
          <w:sz w:val="26"/>
          <w:szCs w:val="26"/>
        </w:rPr>
        <w:t xml:space="preserve">Организации - </w:t>
      </w:r>
      <w:r w:rsidRPr="00F53E2A">
        <w:rPr>
          <w:sz w:val="26"/>
          <w:szCs w:val="26"/>
        </w:rPr>
        <w:t>АО «</w:t>
      </w:r>
      <w:proofErr w:type="spellStart"/>
      <w:r w:rsidRPr="00F53E2A">
        <w:rPr>
          <w:sz w:val="26"/>
          <w:szCs w:val="26"/>
        </w:rPr>
        <w:t>Медтехника</w:t>
      </w:r>
      <w:proofErr w:type="spellEnd"/>
      <w:r w:rsidRPr="00F53E2A">
        <w:rPr>
          <w:sz w:val="26"/>
          <w:szCs w:val="26"/>
        </w:rPr>
        <w:t xml:space="preserve">» </w:t>
      </w:r>
      <w:proofErr w:type="gramStart"/>
      <w:r w:rsidRPr="00F53E2A">
        <w:rPr>
          <w:sz w:val="26"/>
          <w:szCs w:val="26"/>
        </w:rPr>
        <w:t>и ООО</w:t>
      </w:r>
      <w:proofErr w:type="gramEnd"/>
      <w:r w:rsidRPr="00F53E2A">
        <w:rPr>
          <w:sz w:val="26"/>
          <w:szCs w:val="26"/>
        </w:rPr>
        <w:t xml:space="preserve"> «</w:t>
      </w:r>
      <w:proofErr w:type="spellStart"/>
      <w:r w:rsidRPr="00F53E2A">
        <w:rPr>
          <w:sz w:val="26"/>
          <w:szCs w:val="26"/>
        </w:rPr>
        <w:t>Фортемед</w:t>
      </w:r>
      <w:proofErr w:type="spellEnd"/>
      <w:r w:rsidRPr="00F53E2A">
        <w:rPr>
          <w:sz w:val="26"/>
          <w:szCs w:val="26"/>
        </w:rPr>
        <w:t>»</w:t>
      </w:r>
      <w:r w:rsidRPr="00F53E2A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являясь конкурентами, </w:t>
      </w:r>
      <w:r w:rsidRPr="00F53E2A">
        <w:rPr>
          <w:color w:val="000000"/>
          <w:sz w:val="26"/>
          <w:szCs w:val="26"/>
        </w:rPr>
        <w:t xml:space="preserve">при участии в аукционах, действовали в интересах друг друга – обменивались информацией, </w:t>
      </w:r>
      <w:r w:rsidRPr="00F53E2A">
        <w:rPr>
          <w:sz w:val="26"/>
          <w:szCs w:val="26"/>
        </w:rPr>
        <w:t xml:space="preserve">при участии в электронных аукционах реализовывали единую стратегию поведения, </w:t>
      </w:r>
      <w:r w:rsidRPr="00F53E2A">
        <w:rPr>
          <w:color w:val="000000"/>
          <w:sz w:val="26"/>
          <w:szCs w:val="26"/>
        </w:rPr>
        <w:t>а при подаче заявок, ценовых предложений и подписании контракта использовали единую инфраструктуру</w:t>
      </w:r>
      <w:r w:rsidRPr="00F53E2A">
        <w:rPr>
          <w:sz w:val="26"/>
          <w:szCs w:val="26"/>
        </w:rPr>
        <w:t>.</w:t>
      </w:r>
    </w:p>
    <w:p w:rsidR="008E1DA3" w:rsidRPr="00F53E2A" w:rsidRDefault="008E1DA3" w:rsidP="008E1DA3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53E2A">
        <w:rPr>
          <w:color w:val="000000"/>
          <w:sz w:val="26"/>
          <w:szCs w:val="26"/>
        </w:rPr>
        <w:t xml:space="preserve">          В ходе торгов участники аукциона </w:t>
      </w:r>
      <w:r w:rsidRPr="00F53E2A">
        <w:rPr>
          <w:sz w:val="26"/>
          <w:szCs w:val="26"/>
        </w:rPr>
        <w:t>АО «Торговый дом «</w:t>
      </w:r>
      <w:proofErr w:type="spellStart"/>
      <w:r w:rsidRPr="00F53E2A">
        <w:rPr>
          <w:sz w:val="26"/>
          <w:szCs w:val="26"/>
        </w:rPr>
        <w:t>Медтехника</w:t>
      </w:r>
      <w:proofErr w:type="spellEnd"/>
      <w:r w:rsidRPr="00F53E2A">
        <w:rPr>
          <w:sz w:val="26"/>
          <w:szCs w:val="26"/>
        </w:rPr>
        <w:t>»</w:t>
      </w:r>
      <w:r w:rsidRPr="00F53E2A">
        <w:rPr>
          <w:color w:val="000000"/>
          <w:sz w:val="26"/>
          <w:szCs w:val="26"/>
        </w:rPr>
        <w:t xml:space="preserve"> </w:t>
      </w:r>
      <w:proofErr w:type="gramStart"/>
      <w:r w:rsidRPr="00F53E2A">
        <w:rPr>
          <w:color w:val="000000"/>
          <w:sz w:val="26"/>
          <w:szCs w:val="26"/>
        </w:rPr>
        <w:t xml:space="preserve">и </w:t>
      </w:r>
      <w:r w:rsidRPr="00F53E2A">
        <w:rPr>
          <w:sz w:val="26"/>
          <w:szCs w:val="26"/>
        </w:rPr>
        <w:t>ООО</w:t>
      </w:r>
      <w:proofErr w:type="gramEnd"/>
      <w:r w:rsidRPr="00F53E2A">
        <w:rPr>
          <w:sz w:val="26"/>
          <w:szCs w:val="26"/>
        </w:rPr>
        <w:t xml:space="preserve"> «</w:t>
      </w:r>
      <w:proofErr w:type="spellStart"/>
      <w:r w:rsidRPr="00F53E2A">
        <w:rPr>
          <w:sz w:val="26"/>
          <w:szCs w:val="26"/>
        </w:rPr>
        <w:t>Фортемед</w:t>
      </w:r>
      <w:proofErr w:type="spellEnd"/>
      <w:r w:rsidRPr="00F53E2A">
        <w:rPr>
          <w:sz w:val="26"/>
          <w:szCs w:val="26"/>
        </w:rPr>
        <w:t>»</w:t>
      </w:r>
      <w:r w:rsidRPr="00F53E2A">
        <w:rPr>
          <w:color w:val="000000"/>
          <w:sz w:val="26"/>
          <w:szCs w:val="26"/>
        </w:rPr>
        <w:t xml:space="preserve"> отказались от конкурентной борьбы. Упомянутые юридические лица подали по одному ценовому предложению с незначительным снижением цены, что привело к завышенной сумме контрактов.</w:t>
      </w:r>
    </w:p>
    <w:p w:rsidR="008E1DA3" w:rsidRPr="00EE7ADE" w:rsidRDefault="008E1DA3" w:rsidP="008E1DA3">
      <w:pPr>
        <w:shd w:val="clear" w:color="auto" w:fill="FFFFFF"/>
        <w:jc w:val="both"/>
        <w:rPr>
          <w:sz w:val="26"/>
          <w:szCs w:val="26"/>
        </w:rPr>
      </w:pPr>
      <w:r w:rsidRPr="00EE7ADE">
        <w:rPr>
          <w:sz w:val="26"/>
          <w:szCs w:val="26"/>
        </w:rPr>
        <w:t xml:space="preserve">        </w:t>
      </w:r>
      <w:proofErr w:type="gramStart"/>
      <w:r w:rsidRPr="00EE7ADE">
        <w:rPr>
          <w:sz w:val="26"/>
          <w:szCs w:val="26"/>
        </w:rPr>
        <w:t>Еврейское УФАС России вынесло решение по делу о нарушении п. 2 ч. 1 ст. 11 Закона о защите конкуренции (картель, сговор на торгах) и пункт</w:t>
      </w:r>
      <w:r>
        <w:rPr>
          <w:sz w:val="26"/>
          <w:szCs w:val="26"/>
        </w:rPr>
        <w:t>а</w:t>
      </w:r>
      <w:r w:rsidRPr="00EE7ADE">
        <w:rPr>
          <w:sz w:val="26"/>
          <w:szCs w:val="26"/>
        </w:rPr>
        <w:t xml:space="preserve"> 4 статьи 16 при проведении торгов на поставку медицинского оборудования для нужд для ОГБУЗ «Онкологический диспансер»</w:t>
      </w:r>
      <w:r>
        <w:rPr>
          <w:sz w:val="26"/>
          <w:szCs w:val="26"/>
        </w:rPr>
        <w:t xml:space="preserve"> в отношении Управления здравоохранения правительства ЕАО, АО «</w:t>
      </w:r>
      <w:proofErr w:type="spellStart"/>
      <w:r>
        <w:rPr>
          <w:sz w:val="26"/>
          <w:szCs w:val="26"/>
        </w:rPr>
        <w:t>Медтехника</w:t>
      </w:r>
      <w:proofErr w:type="spellEnd"/>
      <w:r>
        <w:rPr>
          <w:sz w:val="26"/>
          <w:szCs w:val="26"/>
        </w:rPr>
        <w:t>», ООО «</w:t>
      </w:r>
      <w:proofErr w:type="spellStart"/>
      <w:r>
        <w:rPr>
          <w:sz w:val="26"/>
          <w:szCs w:val="26"/>
        </w:rPr>
        <w:t>Фортемед</w:t>
      </w:r>
      <w:proofErr w:type="spellEnd"/>
      <w:r>
        <w:rPr>
          <w:sz w:val="26"/>
          <w:szCs w:val="26"/>
        </w:rPr>
        <w:t>».</w:t>
      </w:r>
      <w:proofErr w:type="gramEnd"/>
    </w:p>
    <w:p w:rsidR="008E1DA3" w:rsidRPr="00F42EC2" w:rsidRDefault="008E1DA3" w:rsidP="008E1DA3">
      <w:pPr>
        <w:shd w:val="clear" w:color="auto" w:fill="FFFFFF"/>
        <w:rPr>
          <w:rFonts w:ascii="Trebuchet MS" w:hAnsi="Trebuchet MS"/>
          <w:color w:val="333333"/>
          <w:sz w:val="21"/>
          <w:szCs w:val="21"/>
        </w:rPr>
      </w:pPr>
    </w:p>
    <w:p w:rsidR="008C5D83" w:rsidRDefault="008C5D83" w:rsidP="00966B80">
      <w:pPr>
        <w:ind w:firstLine="709"/>
        <w:jc w:val="both"/>
        <w:rPr>
          <w:sz w:val="26"/>
          <w:szCs w:val="26"/>
        </w:rPr>
      </w:pPr>
    </w:p>
    <w:p w:rsidR="00966B80" w:rsidRDefault="00966B80" w:rsidP="00966B80">
      <w:pPr>
        <w:pStyle w:val="2"/>
        <w:ind w:left="0" w:right="-2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p w:rsidR="00966B80" w:rsidRDefault="008C5D83" w:rsidP="00966B80">
      <w:pPr>
        <w:pStyle w:val="2"/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66B80">
        <w:rPr>
          <w:sz w:val="26"/>
          <w:szCs w:val="26"/>
        </w:rPr>
        <w:t xml:space="preserve"> </w:t>
      </w:r>
      <w:r>
        <w:rPr>
          <w:sz w:val="26"/>
          <w:szCs w:val="26"/>
        </w:rPr>
        <w:t>2016 г. возбуждены</w:t>
      </w:r>
      <w:r w:rsidR="00966B80">
        <w:rPr>
          <w:sz w:val="26"/>
          <w:szCs w:val="26"/>
        </w:rPr>
        <w:t xml:space="preserve"> 2 дела по пункту 10 части 1 ст. 10 Закона о защите конкуренции, из них 2 признанных факта нарушения (в предыдущем периоде дела не возбуждались), предписания не выдавались. </w:t>
      </w:r>
      <w:proofErr w:type="gramStart"/>
      <w:r w:rsidR="00966B80">
        <w:rPr>
          <w:sz w:val="26"/>
          <w:szCs w:val="26"/>
        </w:rPr>
        <w:t>Исполнено 1 предписание, выданное в 2014 году за нарушение части 1 статьи 10 Закона о защите конкуренции).</w:t>
      </w:r>
      <w:proofErr w:type="gramEnd"/>
    </w:p>
    <w:p w:rsidR="00966B80" w:rsidRDefault="00966B80" w:rsidP="00966B80">
      <w:pPr>
        <w:pStyle w:val="2"/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C5D83">
        <w:rPr>
          <w:sz w:val="26"/>
          <w:szCs w:val="26"/>
        </w:rPr>
        <w:t>В</w:t>
      </w:r>
      <w:r>
        <w:rPr>
          <w:sz w:val="26"/>
          <w:szCs w:val="26"/>
        </w:rPr>
        <w:t>ыдано 6 предупреждений о прекращении действий, содержащих признаки нарушения пунктов 3, 5 части 1 статьи 10 Закона о защите конкуренции (в предыдущем периоде предупреждения не выдавались), в т.ч.:</w:t>
      </w:r>
    </w:p>
    <w:p w:rsidR="00966B80" w:rsidRDefault="00966B80" w:rsidP="00966B80">
      <w:pPr>
        <w:pStyle w:val="2"/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пункт 3 части 1 статьи 10 Закона о защите конкуренции – 5;</w:t>
      </w:r>
    </w:p>
    <w:p w:rsidR="00966B80" w:rsidRDefault="00966B80" w:rsidP="00966B80">
      <w:pPr>
        <w:pStyle w:val="2"/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пункт 5 части 1 статьи 10 Закона о защите конкуренции – 1.</w:t>
      </w:r>
    </w:p>
    <w:p w:rsidR="00966B80" w:rsidRDefault="00966B80" w:rsidP="00966B80">
      <w:pPr>
        <w:pStyle w:val="2"/>
        <w:ind w:left="0" w:right="-2" w:firstLine="709"/>
        <w:jc w:val="both"/>
        <w:rPr>
          <w:sz w:val="26"/>
          <w:szCs w:val="26"/>
        </w:rPr>
      </w:pPr>
    </w:p>
    <w:p w:rsidR="00966B80" w:rsidRDefault="00966B80" w:rsidP="00966B80">
      <w:pPr>
        <w:ind w:firstLine="709"/>
        <w:jc w:val="both"/>
        <w:rPr>
          <w:b/>
          <w:sz w:val="26"/>
          <w:szCs w:val="26"/>
        </w:rPr>
      </w:pPr>
    </w:p>
    <w:p w:rsidR="00966B80" w:rsidRPr="00F32B4B" w:rsidRDefault="00966B80" w:rsidP="00966B80">
      <w:pPr>
        <w:ind w:firstLine="709"/>
        <w:jc w:val="both"/>
        <w:rPr>
          <w:sz w:val="26"/>
          <w:szCs w:val="26"/>
        </w:rPr>
      </w:pPr>
      <w:r w:rsidRPr="00F32B4B">
        <w:rPr>
          <w:sz w:val="26"/>
          <w:szCs w:val="26"/>
        </w:rPr>
        <w:t>Пример (по п.10 ч.1 ст</w:t>
      </w:r>
      <w:r w:rsidR="00F32B4B" w:rsidRPr="00F32B4B">
        <w:rPr>
          <w:sz w:val="26"/>
          <w:szCs w:val="26"/>
        </w:rPr>
        <w:t>.</w:t>
      </w:r>
      <w:r w:rsidRPr="00F32B4B">
        <w:rPr>
          <w:sz w:val="26"/>
          <w:szCs w:val="26"/>
        </w:rPr>
        <w:t>10 Закона о защите конкуренции):</w:t>
      </w:r>
    </w:p>
    <w:p w:rsidR="00966B80" w:rsidRDefault="00966B80" w:rsidP="00966B8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Дело № 02/4-2016 возбуждено на основании обращения прокуратуры г. Биробиджана, а также информации, размещенной в статье «</w:t>
      </w:r>
      <w:proofErr w:type="spellStart"/>
      <w:r>
        <w:rPr>
          <w:i/>
          <w:sz w:val="26"/>
          <w:szCs w:val="26"/>
        </w:rPr>
        <w:t>ОДН-отъем</w:t>
      </w:r>
      <w:proofErr w:type="spellEnd"/>
      <w:r>
        <w:rPr>
          <w:i/>
          <w:sz w:val="26"/>
          <w:szCs w:val="26"/>
        </w:rPr>
        <w:t xml:space="preserve"> денег у народа» газеты «Газета на Дом»,  в отношении  ПАО Дальневосточная энергетическая компания  в лице Филиала ПАО «ДЭК» - «</w:t>
      </w:r>
      <w:proofErr w:type="spellStart"/>
      <w:r>
        <w:rPr>
          <w:i/>
          <w:sz w:val="26"/>
          <w:szCs w:val="26"/>
        </w:rPr>
        <w:t>Энергосбыт</w:t>
      </w:r>
      <w:proofErr w:type="spellEnd"/>
      <w:r>
        <w:rPr>
          <w:i/>
          <w:sz w:val="26"/>
          <w:szCs w:val="26"/>
        </w:rPr>
        <w:t xml:space="preserve"> ЕАО»  по признакам нарушения п. 10 ч. 1 ст. 10 Закона о защите конкуренции - нарушение установленного нормативными правовыми актами порядка </w:t>
      </w:r>
      <w:proofErr w:type="gramStart"/>
      <w:r>
        <w:rPr>
          <w:i/>
          <w:sz w:val="26"/>
          <w:szCs w:val="26"/>
        </w:rPr>
        <w:t>ценообразования</w:t>
      </w:r>
      <w:proofErr w:type="gramEnd"/>
      <w:r>
        <w:rPr>
          <w:i/>
          <w:sz w:val="26"/>
          <w:szCs w:val="26"/>
        </w:rPr>
        <w:t xml:space="preserve"> занимающим доминирующее положение хозяйствующего субъекта, результатом которых являются или могут являться ущемление интересов  неопределенного круга потребителей.</w:t>
      </w:r>
    </w:p>
    <w:p w:rsidR="00966B80" w:rsidRDefault="00966B80" w:rsidP="00966B8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Материалами дела установлено, что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начисление платы за ОДН жильцам производится незаконно, поскольку норматив на момент обращения не утвержден органом государственной власти субъекта РФ.</w:t>
      </w:r>
    </w:p>
    <w:p w:rsidR="00966B80" w:rsidRDefault="00966B80" w:rsidP="00966B80">
      <w:pPr>
        <w:pStyle w:val="ad"/>
        <w:spacing w:before="100" w:beforeAutospacing="1" w:after="100" w:afterAutospacing="1" w:line="240" w:lineRule="auto"/>
        <w:ind w:left="0" w:firstLine="34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Комиссия Еврейского УФАС России признала ПАО «ДЭК» - «</w:t>
      </w:r>
      <w:proofErr w:type="spellStart"/>
      <w:r>
        <w:rPr>
          <w:rFonts w:ascii="Times New Roman" w:hAnsi="Times New Roman"/>
          <w:i/>
          <w:sz w:val="26"/>
          <w:szCs w:val="26"/>
        </w:rPr>
        <w:t>Энергосбыт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ЕАО» нарушившим п.10 ч. 1 ст. 10 Закона о защите конкуренции.</w:t>
      </w:r>
    </w:p>
    <w:p w:rsidR="00966B80" w:rsidRPr="00F32B4B" w:rsidRDefault="00966B80" w:rsidP="00966B80">
      <w:pPr>
        <w:ind w:firstLine="709"/>
        <w:jc w:val="both"/>
        <w:rPr>
          <w:sz w:val="26"/>
          <w:szCs w:val="26"/>
        </w:rPr>
      </w:pPr>
      <w:r w:rsidRPr="00F32B4B">
        <w:rPr>
          <w:i/>
          <w:sz w:val="26"/>
          <w:szCs w:val="26"/>
        </w:rPr>
        <w:t xml:space="preserve"> </w:t>
      </w:r>
      <w:r w:rsidRPr="00F32B4B">
        <w:rPr>
          <w:sz w:val="26"/>
          <w:szCs w:val="26"/>
        </w:rPr>
        <w:t>Пример  (по п.10 ч.1 ст</w:t>
      </w:r>
      <w:r w:rsidR="00F32B4B" w:rsidRPr="00F32B4B">
        <w:rPr>
          <w:sz w:val="26"/>
          <w:szCs w:val="26"/>
        </w:rPr>
        <w:t>.</w:t>
      </w:r>
      <w:r w:rsidRPr="00F32B4B">
        <w:rPr>
          <w:sz w:val="26"/>
          <w:szCs w:val="26"/>
        </w:rPr>
        <w:t>10 Закона о защите конкуренции):</w:t>
      </w:r>
    </w:p>
    <w:p w:rsidR="00966B80" w:rsidRDefault="00966B80" w:rsidP="00966B80">
      <w:pPr>
        <w:pStyle w:val="ad"/>
        <w:spacing w:before="100" w:beforeAutospacing="1" w:after="100" w:afterAutospacing="1" w:line="240" w:lineRule="auto"/>
        <w:ind w:left="0" w:firstLine="34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Дело № 01/4-2016 возбуждено на основании заявления ТСЖ «Радуга» на действия (бездействия) Государственного предприятия Еврейской автономной области «</w:t>
      </w:r>
      <w:proofErr w:type="spellStart"/>
      <w:r>
        <w:rPr>
          <w:rFonts w:ascii="Times New Roman" w:hAnsi="Times New Roman"/>
          <w:i/>
          <w:sz w:val="26"/>
          <w:szCs w:val="26"/>
        </w:rPr>
        <w:t>Облэнергоремонт</w:t>
      </w:r>
      <w:proofErr w:type="spellEnd"/>
      <w:r>
        <w:rPr>
          <w:rFonts w:ascii="Times New Roman" w:hAnsi="Times New Roman"/>
          <w:i/>
          <w:sz w:val="26"/>
          <w:szCs w:val="26"/>
        </w:rPr>
        <w:t>» (дале</w:t>
      </w:r>
      <w:proofErr w:type="gramStart"/>
      <w:r>
        <w:rPr>
          <w:rFonts w:ascii="Times New Roman" w:hAnsi="Times New Roman"/>
          <w:i/>
          <w:sz w:val="26"/>
          <w:szCs w:val="26"/>
        </w:rPr>
        <w:t>е-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ГП ЕАО «</w:t>
      </w:r>
      <w:proofErr w:type="spellStart"/>
      <w:r>
        <w:rPr>
          <w:rFonts w:ascii="Times New Roman" w:hAnsi="Times New Roman"/>
          <w:i/>
          <w:sz w:val="26"/>
          <w:szCs w:val="26"/>
        </w:rPr>
        <w:t>Облэнергоремонт</w:t>
      </w:r>
      <w:proofErr w:type="spellEnd"/>
      <w:r>
        <w:rPr>
          <w:rFonts w:ascii="Times New Roman" w:hAnsi="Times New Roman"/>
          <w:i/>
          <w:sz w:val="26"/>
          <w:szCs w:val="26"/>
        </w:rPr>
        <w:t>»), выразившегося в нарушении установленного нормативными правовыми актами порядка ценообразования, а именно: применение тарифа на водоснабжение и водоотведение, который не установлен в законном порядке, а также использование тарифа на тепловую энергию установленного не для муниципального образования «</w:t>
      </w:r>
      <w:proofErr w:type="spellStart"/>
      <w:r>
        <w:rPr>
          <w:rFonts w:ascii="Times New Roman" w:hAnsi="Times New Roman"/>
          <w:i/>
          <w:sz w:val="26"/>
          <w:szCs w:val="26"/>
        </w:rPr>
        <w:t>Кульдурское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городское поселение».</w:t>
      </w:r>
    </w:p>
    <w:p w:rsidR="00966B80" w:rsidRDefault="00966B80" w:rsidP="00966B80">
      <w:pPr>
        <w:pStyle w:val="ad"/>
        <w:spacing w:before="100" w:beforeAutospacing="1" w:after="100" w:afterAutospacing="1" w:line="240" w:lineRule="auto"/>
        <w:ind w:left="0" w:firstLine="34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Материалами дела подтвердились факты, изложенные в заявлении ТСЖ Радуга.</w:t>
      </w:r>
    </w:p>
    <w:p w:rsidR="00966B80" w:rsidRDefault="00966B80" w:rsidP="00966B80">
      <w:pPr>
        <w:pStyle w:val="ad"/>
        <w:spacing w:before="100" w:beforeAutospacing="1" w:after="100" w:afterAutospacing="1" w:line="240" w:lineRule="auto"/>
        <w:ind w:left="0" w:firstLine="34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По результатам рассмотрения дела комиссия Еврейского УФАС России признала ГП ЕАО «</w:t>
      </w:r>
      <w:proofErr w:type="spellStart"/>
      <w:r>
        <w:rPr>
          <w:rFonts w:ascii="Times New Roman" w:hAnsi="Times New Roman"/>
          <w:i/>
          <w:sz w:val="26"/>
          <w:szCs w:val="26"/>
        </w:rPr>
        <w:t>Облэнергоремонт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» нарушившим п.10 ч. 1 ст. 10 Закона о защите конкуренции.   </w:t>
      </w:r>
    </w:p>
    <w:p w:rsidR="00966B80" w:rsidRDefault="00966B80" w:rsidP="00966B80">
      <w:pPr>
        <w:pStyle w:val="ad"/>
        <w:spacing w:before="100" w:beforeAutospacing="1" w:after="100" w:afterAutospacing="1" w:line="240" w:lineRule="auto"/>
        <w:ind w:left="0" w:firstLine="349"/>
        <w:jc w:val="both"/>
        <w:rPr>
          <w:rFonts w:ascii="Times New Roman" w:hAnsi="Times New Roman"/>
          <w:i/>
          <w:sz w:val="26"/>
          <w:szCs w:val="26"/>
        </w:rPr>
      </w:pPr>
    </w:p>
    <w:p w:rsidR="00966B80" w:rsidRPr="00F32B4B" w:rsidRDefault="00966B80" w:rsidP="00966B80">
      <w:pPr>
        <w:pStyle w:val="ad"/>
        <w:spacing w:before="100" w:beforeAutospacing="1" w:after="100" w:afterAutospacing="1" w:line="240" w:lineRule="auto"/>
        <w:ind w:left="0"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F32B4B">
        <w:rPr>
          <w:rFonts w:ascii="Times New Roman" w:hAnsi="Times New Roman"/>
          <w:sz w:val="26"/>
          <w:szCs w:val="26"/>
        </w:rPr>
        <w:t>Примеры предупреждений:</w:t>
      </w:r>
    </w:p>
    <w:p w:rsidR="00966B80" w:rsidRPr="00F32B4B" w:rsidRDefault="00F32B4B" w:rsidP="00966B80">
      <w:pPr>
        <w:pStyle w:val="2"/>
        <w:ind w:left="0" w:right="-2" w:firstLine="709"/>
        <w:jc w:val="both"/>
        <w:rPr>
          <w:sz w:val="26"/>
          <w:szCs w:val="26"/>
        </w:rPr>
      </w:pPr>
      <w:r w:rsidRPr="00F32B4B">
        <w:rPr>
          <w:sz w:val="26"/>
          <w:szCs w:val="26"/>
        </w:rPr>
        <w:t xml:space="preserve">  Пример </w:t>
      </w:r>
      <w:r w:rsidR="00966B80" w:rsidRPr="00F32B4B">
        <w:rPr>
          <w:sz w:val="26"/>
          <w:szCs w:val="26"/>
        </w:rPr>
        <w:t xml:space="preserve"> (п.3 ч.1 ст.10 Закона о защите конкуренции):</w:t>
      </w:r>
    </w:p>
    <w:p w:rsidR="00966B80" w:rsidRDefault="00966B80" w:rsidP="00966B80">
      <w:pPr>
        <w:pStyle w:val="2"/>
        <w:ind w:left="0" w:right="-2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адрес Еврейского УФАС России поступило  заявление ООО «Лидер» на действия (бездействия) Публичного акционерного общества «Дальневосточная энергетическая компания» - «</w:t>
      </w:r>
      <w:proofErr w:type="spellStart"/>
      <w:r>
        <w:rPr>
          <w:i/>
          <w:sz w:val="26"/>
          <w:szCs w:val="26"/>
        </w:rPr>
        <w:t>Энергосбыт</w:t>
      </w:r>
      <w:proofErr w:type="spellEnd"/>
      <w:r>
        <w:rPr>
          <w:i/>
          <w:sz w:val="26"/>
          <w:szCs w:val="26"/>
        </w:rPr>
        <w:t xml:space="preserve"> ЕАО» (дале</w:t>
      </w:r>
      <w:proofErr w:type="gramStart"/>
      <w:r>
        <w:rPr>
          <w:i/>
          <w:sz w:val="26"/>
          <w:szCs w:val="26"/>
        </w:rPr>
        <w:t>е-</w:t>
      </w:r>
      <w:proofErr w:type="gramEnd"/>
      <w:r>
        <w:rPr>
          <w:i/>
          <w:sz w:val="26"/>
          <w:szCs w:val="26"/>
        </w:rPr>
        <w:t xml:space="preserve"> ДЭК ЕАО) в части нарушения пункта 3 части 1 статьи 10 Закона о защите конкуренции, выразившегося в навязывании контрагенту условий договора, невыгодных для него или прямо не предусмотренных федеральными законами, а именно: в навязывании Обществу с ограниченной ответственностью «Лидер» условий, предусмотренных пунктом 2.2.5 договора энергоснабжения № 4927 от 10.10.2016 года, в котором установлено следующее: «В одностороннем порядке отказаться от исполнения договора полностью, в случае если потребителем не исполняются или исполняются ненадлежащим образом обязательства по оплате потребленной электрической энергии (мощности), предусмотренные разделом 6 настоящего </w:t>
      </w:r>
      <w:r>
        <w:rPr>
          <w:i/>
          <w:sz w:val="26"/>
          <w:szCs w:val="26"/>
        </w:rPr>
        <w:lastRenderedPageBreak/>
        <w:t xml:space="preserve">договора, уведомив потребителя за 10 рабочих дней до заявляемой им даты отказа от договора». </w:t>
      </w:r>
    </w:p>
    <w:p w:rsidR="00966B80" w:rsidRDefault="00966B80" w:rsidP="00966B80">
      <w:pPr>
        <w:pStyle w:val="2"/>
        <w:ind w:left="0" w:right="-2" w:firstLine="709"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Рассмотрев представленные материалы Еврейским УФАС Росси выдано</w:t>
      </w:r>
      <w:proofErr w:type="gramEnd"/>
      <w:r>
        <w:rPr>
          <w:i/>
          <w:sz w:val="26"/>
          <w:szCs w:val="26"/>
        </w:rPr>
        <w:t xml:space="preserve"> предупреждение, выполнено в установленные сроки.     </w:t>
      </w:r>
    </w:p>
    <w:p w:rsidR="00966B80" w:rsidRDefault="00966B80" w:rsidP="00966B80">
      <w:pPr>
        <w:pStyle w:val="2"/>
        <w:ind w:left="0" w:right="-2" w:firstLine="709"/>
        <w:jc w:val="both"/>
        <w:rPr>
          <w:i/>
          <w:sz w:val="26"/>
          <w:szCs w:val="26"/>
        </w:rPr>
      </w:pPr>
    </w:p>
    <w:p w:rsidR="00966B80" w:rsidRPr="00F32B4B" w:rsidRDefault="00966B80" w:rsidP="00966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F32B4B" w:rsidRPr="00F32B4B">
        <w:rPr>
          <w:rFonts w:ascii="Times New Roman" w:hAnsi="Times New Roman" w:cs="Times New Roman"/>
          <w:sz w:val="26"/>
          <w:szCs w:val="26"/>
        </w:rPr>
        <w:t xml:space="preserve">Пример </w:t>
      </w:r>
      <w:r w:rsidRPr="00F32B4B">
        <w:rPr>
          <w:rFonts w:ascii="Times New Roman" w:hAnsi="Times New Roman" w:cs="Times New Roman"/>
          <w:sz w:val="26"/>
          <w:szCs w:val="26"/>
        </w:rPr>
        <w:t xml:space="preserve"> (по п.5 ч.1 ст.10 Закона о защите конкуренции): </w:t>
      </w:r>
    </w:p>
    <w:p w:rsidR="00966B80" w:rsidRDefault="00966B80" w:rsidP="00966B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 Еврейское УФАС России поступили материалы из прокуратуры Еврейской автономной области на действия (бездействие) филиала ПАО «ДЭК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Энергосбыт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ЕАО» (дале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«ДЭК – ЕАО») выразившегося в отказе от заключения договора энергоснабжения на объект, расположенный по адресу: ЕАО г. Облучье ул. 60 лет Октября в здании ОМВД России по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Облученскому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району.</w:t>
      </w:r>
    </w:p>
    <w:p w:rsidR="00966B80" w:rsidRDefault="00966B80" w:rsidP="00966B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 результатам рассмотрения представленных материалов и информации выявлены </w:t>
      </w:r>
      <w:r>
        <w:rPr>
          <w:rFonts w:ascii="Times New Roman" w:hAnsi="Times New Roman"/>
          <w:i/>
          <w:sz w:val="26"/>
          <w:szCs w:val="26"/>
        </w:rPr>
        <w:t xml:space="preserve">признаки нарушения антимонопольного законодательства, предусмотренного пунктом 5 части 1 статьи 10 Закона о защите конкуренции, выразившихся в отказе от заключения договора энергоснабжения на объект, расположенный по адресу: ЕАО г. Облучье ул. 60 лет Октября в здании ОМВД России по </w:t>
      </w:r>
      <w:proofErr w:type="spellStart"/>
      <w:r>
        <w:rPr>
          <w:rFonts w:ascii="Times New Roman" w:hAnsi="Times New Roman"/>
          <w:i/>
          <w:sz w:val="26"/>
          <w:szCs w:val="26"/>
        </w:rPr>
        <w:t>Облученскому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району.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966B80" w:rsidRDefault="00966B80" w:rsidP="00966B80">
      <w:pPr>
        <w:pStyle w:val="a4"/>
        <w:spacing w:before="0" w:after="0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Согласно пункту 3 статьи 426 ГК РФ отказ коммерческой организации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 не допускается.</w:t>
      </w:r>
    </w:p>
    <w:p w:rsidR="00966B80" w:rsidRDefault="00966B80" w:rsidP="00966B80">
      <w:pPr>
        <w:pStyle w:val="a4"/>
        <w:spacing w:before="0" w:after="0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Договор энергоснабжения, от заключения которого филиал «ДЭК» - </w:t>
      </w:r>
      <w:proofErr w:type="spellStart"/>
      <w:r>
        <w:rPr>
          <w:i/>
          <w:sz w:val="26"/>
          <w:szCs w:val="26"/>
        </w:rPr>
        <w:t>Энергосбыт</w:t>
      </w:r>
      <w:proofErr w:type="spellEnd"/>
      <w:r>
        <w:rPr>
          <w:i/>
          <w:sz w:val="26"/>
          <w:szCs w:val="26"/>
        </w:rPr>
        <w:t xml:space="preserve"> ЕАО отказался, в силу положений статьи 426 ГК РФ является публичным. </w:t>
      </w:r>
    </w:p>
    <w:p w:rsidR="00966B80" w:rsidRDefault="00966B80" w:rsidP="00966B80">
      <w:pPr>
        <w:pStyle w:val="a4"/>
        <w:spacing w:before="0" w:after="0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соответствии с пунктом 2 статьи 539 ГК РФ договор энергоснабжения заключается с абонентом при наличии у </w:t>
      </w:r>
      <w:proofErr w:type="gramStart"/>
      <w:r>
        <w:rPr>
          <w:i/>
          <w:sz w:val="26"/>
          <w:szCs w:val="26"/>
        </w:rPr>
        <w:t>него</w:t>
      </w:r>
      <w:proofErr w:type="gramEnd"/>
      <w:r>
        <w:rPr>
          <w:i/>
          <w:sz w:val="26"/>
          <w:szCs w:val="26"/>
        </w:rPr>
        <w:t xml:space="preserve"> отвечающего установленным техническим требованиям </w:t>
      </w:r>
      <w:proofErr w:type="spellStart"/>
      <w:r>
        <w:rPr>
          <w:i/>
          <w:sz w:val="26"/>
          <w:szCs w:val="26"/>
        </w:rPr>
        <w:t>энергопринимающего</w:t>
      </w:r>
      <w:proofErr w:type="spellEnd"/>
      <w:r>
        <w:rPr>
          <w:i/>
          <w:sz w:val="26"/>
          <w:szCs w:val="26"/>
        </w:rPr>
        <w:t xml:space="preserve"> устройства, присоединенного к сетям </w:t>
      </w:r>
      <w:proofErr w:type="spellStart"/>
      <w:r>
        <w:rPr>
          <w:i/>
          <w:sz w:val="26"/>
          <w:szCs w:val="26"/>
        </w:rPr>
        <w:t>энергоснабжающей</w:t>
      </w:r>
      <w:proofErr w:type="spellEnd"/>
      <w:r>
        <w:rPr>
          <w:i/>
          <w:sz w:val="26"/>
          <w:szCs w:val="26"/>
        </w:rPr>
        <w:t xml:space="preserve"> организации, и другого необходимого оборудования, а также при обеспечении учета потребления энергии. </w:t>
      </w:r>
    </w:p>
    <w:p w:rsidR="00966B80" w:rsidRDefault="00966B80" w:rsidP="00966B80">
      <w:pPr>
        <w:pStyle w:val="a5"/>
        <w:tabs>
          <w:tab w:val="left" w:pos="708"/>
        </w:tabs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Таким образом, возможность заключения договора энергоснабжения напрямую связывается законодателем именно с наличием у абонента соответствующего </w:t>
      </w:r>
      <w:proofErr w:type="spellStart"/>
      <w:r>
        <w:rPr>
          <w:i/>
          <w:sz w:val="26"/>
          <w:szCs w:val="26"/>
        </w:rPr>
        <w:t>энергопринимающего</w:t>
      </w:r>
      <w:proofErr w:type="spellEnd"/>
      <w:r>
        <w:rPr>
          <w:i/>
          <w:sz w:val="26"/>
          <w:szCs w:val="26"/>
        </w:rPr>
        <w:t xml:space="preserve"> устройства, присоединенного к сетям </w:t>
      </w:r>
      <w:proofErr w:type="spellStart"/>
      <w:r>
        <w:rPr>
          <w:i/>
          <w:sz w:val="26"/>
          <w:szCs w:val="26"/>
        </w:rPr>
        <w:t>энергоснабжающей</w:t>
      </w:r>
      <w:proofErr w:type="spellEnd"/>
      <w:r>
        <w:rPr>
          <w:i/>
          <w:sz w:val="26"/>
          <w:szCs w:val="26"/>
        </w:rPr>
        <w:t xml:space="preserve"> организации.</w:t>
      </w:r>
    </w:p>
    <w:p w:rsidR="00966B80" w:rsidRDefault="00966B80" w:rsidP="00966B80">
      <w:pPr>
        <w:pStyle w:val="a5"/>
        <w:tabs>
          <w:tab w:val="left" w:pos="708"/>
        </w:tabs>
        <w:ind w:firstLine="567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На основании </w:t>
      </w:r>
      <w:proofErr w:type="gramStart"/>
      <w:r>
        <w:rPr>
          <w:i/>
          <w:sz w:val="26"/>
          <w:szCs w:val="26"/>
        </w:rPr>
        <w:t>изложенного</w:t>
      </w:r>
      <w:proofErr w:type="gramEnd"/>
      <w:r>
        <w:rPr>
          <w:i/>
          <w:sz w:val="26"/>
          <w:szCs w:val="26"/>
        </w:rPr>
        <w:t xml:space="preserve"> Еврейским УФАС России выдано предупреждение, которое выполнено в установленные сроки.</w:t>
      </w:r>
    </w:p>
    <w:p w:rsidR="00966B80" w:rsidRDefault="00966B80" w:rsidP="00966B80">
      <w:pPr>
        <w:pStyle w:val="ab"/>
        <w:ind w:left="0" w:firstLine="709"/>
        <w:jc w:val="both"/>
        <w:rPr>
          <w:sz w:val="26"/>
          <w:szCs w:val="26"/>
        </w:rPr>
      </w:pPr>
    </w:p>
    <w:p w:rsidR="00966B80" w:rsidRDefault="00966B80" w:rsidP="00966B80">
      <w:pPr>
        <w:pStyle w:val="3"/>
        <w:ind w:left="0"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C5D83">
        <w:rPr>
          <w:sz w:val="26"/>
          <w:szCs w:val="26"/>
        </w:rPr>
        <w:t xml:space="preserve"> 2016 г.</w:t>
      </w:r>
      <w:r>
        <w:rPr>
          <w:sz w:val="26"/>
          <w:szCs w:val="26"/>
        </w:rPr>
        <w:t>, по статье 11 Закона о защит</w:t>
      </w:r>
      <w:r w:rsidR="0006321D">
        <w:rPr>
          <w:sz w:val="26"/>
          <w:szCs w:val="26"/>
        </w:rPr>
        <w:t>е конкуренции возбуждено 1 дело.</w:t>
      </w:r>
    </w:p>
    <w:p w:rsidR="00966B80" w:rsidRDefault="00966B80" w:rsidP="00966B80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966B80" w:rsidRDefault="00966B80" w:rsidP="00966B80">
      <w:pPr>
        <w:pStyle w:val="3"/>
        <w:ind w:left="0"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C5D83">
        <w:rPr>
          <w:sz w:val="26"/>
          <w:szCs w:val="26"/>
        </w:rPr>
        <w:t xml:space="preserve">2016 г. </w:t>
      </w:r>
      <w:r>
        <w:rPr>
          <w:sz w:val="26"/>
          <w:szCs w:val="26"/>
        </w:rPr>
        <w:t>выдано одно предупреждение по статье 14.8 Закона о защите конкуренции.</w:t>
      </w:r>
    </w:p>
    <w:p w:rsidR="00966B80" w:rsidRPr="00F32B4B" w:rsidRDefault="00966B80" w:rsidP="00966B8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32B4B">
        <w:rPr>
          <w:sz w:val="26"/>
          <w:szCs w:val="26"/>
        </w:rPr>
        <w:t>Пример  (предупреждение по ст.14.8 Закона о защите конкуренции):</w:t>
      </w:r>
    </w:p>
    <w:p w:rsidR="00966B80" w:rsidRDefault="00966B80" w:rsidP="00966B80">
      <w:pPr>
        <w:ind w:firstLine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В Еврейское УФАС России поступили материалы из Государственной жилищной инспекции ЕАО по вопросу рассмотрения заявления ООО «ЕКС Биробиджанского района» на действия ООО «Управляющая компания» в части выставления счетов на оплату коммунальных услуг ООО «Управляющая компания», в то время, когда данные услуги осуществляла ООО «ЕКС Биробиджанского района».</w:t>
      </w:r>
      <w:proofErr w:type="gramEnd"/>
    </w:p>
    <w:p w:rsidR="00966B80" w:rsidRDefault="00966B80" w:rsidP="00966B80">
      <w:pPr>
        <w:ind w:firstLine="708"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lastRenderedPageBreak/>
        <w:t>Рассмотрев представленные материалы, Еврейское УФАС России пришло к выводу о наличии в действиях ООО «Управляющая компания» признаков нарушения статьи 14.8 Закона о защите конкуренции, выразившихся в действиях ООО «Управляющая компания» в части недобросовестной конкуренции при распространении ложных, неточных или искаженных сведений,  которые причинили убытки ООО «ЕКС Биробиджанского района», введении в заблуждение жителей МКД в отношении производителей услуги по вывозу твердых</w:t>
      </w:r>
      <w:proofErr w:type="gramEnd"/>
      <w:r>
        <w:rPr>
          <w:i/>
          <w:sz w:val="26"/>
          <w:szCs w:val="26"/>
        </w:rPr>
        <w:t xml:space="preserve"> бытовых отходов.</w:t>
      </w:r>
    </w:p>
    <w:p w:rsidR="00966B80" w:rsidRDefault="00966B80" w:rsidP="00966B80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Еврейским УФАС России выдано предупреждение, которое исполнено в установленные сроки.</w:t>
      </w:r>
    </w:p>
    <w:p w:rsidR="00F32B4B" w:rsidRPr="00F32B4B" w:rsidRDefault="00F32B4B" w:rsidP="00966B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2017 году выдано 3 предупреждения по признакам нарушения требований ст. 14.8 135-ФЗ</w:t>
      </w:r>
      <w:r w:rsidR="001E131A">
        <w:rPr>
          <w:sz w:val="26"/>
          <w:szCs w:val="26"/>
        </w:rPr>
        <w:t xml:space="preserve"> выразившихся в отказе от передачи вновь избранной управляющей компании технической документации на управление многоквартирным домом.</w:t>
      </w:r>
    </w:p>
    <w:p w:rsidR="00966B80" w:rsidRDefault="00966B80" w:rsidP="00966B80">
      <w:pPr>
        <w:pStyle w:val="3"/>
        <w:tabs>
          <w:tab w:val="left" w:pos="3390"/>
        </w:tabs>
        <w:ind w:left="0" w:right="-2" w:firstLine="720"/>
        <w:jc w:val="both"/>
        <w:rPr>
          <w:sz w:val="26"/>
          <w:szCs w:val="26"/>
        </w:rPr>
      </w:pPr>
    </w:p>
    <w:p w:rsidR="00966B80" w:rsidRDefault="00966B80" w:rsidP="00966B80">
      <w:pPr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06321D" w:rsidRDefault="00966B80" w:rsidP="0006321D">
      <w:pPr>
        <w:pStyle w:val="2"/>
        <w:ind w:left="0" w:right="-2" w:firstLine="709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9F3F24">
        <w:rPr>
          <w:sz w:val="26"/>
          <w:szCs w:val="26"/>
        </w:rPr>
        <w:t>2016 г.</w:t>
      </w:r>
      <w:r w:rsidR="000632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возбуждено 3 дела по ст.15 Закона о защите конкуренции, из них 1 признанный факт нарушения </w:t>
      </w:r>
      <w:r w:rsidR="0006321D">
        <w:rPr>
          <w:sz w:val="26"/>
          <w:szCs w:val="26"/>
        </w:rPr>
        <w:t>выдано</w:t>
      </w:r>
      <w:proofErr w:type="gramStart"/>
      <w:r w:rsidR="000632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6321D">
        <w:rPr>
          <w:sz w:val="26"/>
          <w:szCs w:val="26"/>
        </w:rPr>
        <w:t>И</w:t>
      </w:r>
      <w:proofErr w:type="gramEnd"/>
      <w:r w:rsidR="0006321D">
        <w:rPr>
          <w:sz w:val="26"/>
          <w:szCs w:val="26"/>
        </w:rPr>
        <w:t>з них,1 дело по нарушению на рынке ЖКХ, управление домами.</w:t>
      </w:r>
    </w:p>
    <w:p w:rsidR="00966B80" w:rsidRDefault="0006321D" w:rsidP="00966B80">
      <w:pPr>
        <w:pStyle w:val="2"/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было </w:t>
      </w:r>
      <w:r w:rsidR="00966B80">
        <w:rPr>
          <w:sz w:val="26"/>
          <w:szCs w:val="26"/>
        </w:rPr>
        <w:t>выдано 23 предупреждения о прекращении действий, содержащих признаки нарушения статьи 15 Закона о защите конкуренции, 21 предупреждение исполнено</w:t>
      </w:r>
      <w:r>
        <w:rPr>
          <w:sz w:val="26"/>
          <w:szCs w:val="26"/>
        </w:rPr>
        <w:t>.</w:t>
      </w:r>
    </w:p>
    <w:p w:rsidR="00966B80" w:rsidRPr="0006321D" w:rsidRDefault="0006321D" w:rsidP="00966B80">
      <w:pPr>
        <w:pStyle w:val="2"/>
        <w:ind w:left="0" w:right="-2" w:firstLine="709"/>
        <w:jc w:val="both"/>
        <w:rPr>
          <w:sz w:val="26"/>
          <w:szCs w:val="26"/>
          <w:u w:val="single"/>
        </w:rPr>
      </w:pPr>
      <w:r w:rsidRPr="0006321D">
        <w:rPr>
          <w:sz w:val="26"/>
          <w:szCs w:val="26"/>
        </w:rPr>
        <w:t xml:space="preserve">Среди выявленных нарушений имеются </w:t>
      </w:r>
      <w:proofErr w:type="gramStart"/>
      <w:r w:rsidRPr="0006321D">
        <w:rPr>
          <w:sz w:val="26"/>
          <w:szCs w:val="26"/>
        </w:rPr>
        <w:t>такие</w:t>
      </w:r>
      <w:proofErr w:type="gramEnd"/>
      <w:r w:rsidRPr="0006321D">
        <w:rPr>
          <w:sz w:val="26"/>
          <w:szCs w:val="26"/>
        </w:rPr>
        <w:t>, как с</w:t>
      </w:r>
      <w:r w:rsidR="00966B80" w:rsidRPr="0006321D">
        <w:rPr>
          <w:sz w:val="26"/>
          <w:szCs w:val="26"/>
        </w:rPr>
        <w:t>оздание дискриминационных условий:</w:t>
      </w:r>
    </w:p>
    <w:p w:rsidR="00966B80" w:rsidRDefault="00966B80" w:rsidP="00966B80">
      <w:pPr>
        <w:pStyle w:val="2"/>
        <w:ind w:left="0"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="0006321D">
        <w:rPr>
          <w:sz w:val="26"/>
          <w:szCs w:val="26"/>
        </w:rPr>
        <w:t xml:space="preserve">в сфере </w:t>
      </w:r>
      <w:proofErr w:type="spellStart"/>
      <w:r w:rsidR="0006321D">
        <w:rPr>
          <w:sz w:val="26"/>
          <w:szCs w:val="26"/>
        </w:rPr>
        <w:t>автопассажирских</w:t>
      </w:r>
      <w:proofErr w:type="spellEnd"/>
      <w:r>
        <w:rPr>
          <w:sz w:val="26"/>
          <w:szCs w:val="26"/>
        </w:rPr>
        <w:t xml:space="preserve"> перевоз</w:t>
      </w:r>
      <w:r w:rsidR="0006321D">
        <w:rPr>
          <w:sz w:val="26"/>
          <w:szCs w:val="26"/>
        </w:rPr>
        <w:t>ок</w:t>
      </w:r>
      <w:r>
        <w:rPr>
          <w:sz w:val="26"/>
          <w:szCs w:val="26"/>
        </w:rPr>
        <w:t xml:space="preserve"> (не проведение конкурса, пр</w:t>
      </w:r>
      <w:r w:rsidR="007B41E5">
        <w:rPr>
          <w:sz w:val="26"/>
          <w:szCs w:val="26"/>
        </w:rPr>
        <w:t>едоставление субсидий);</w:t>
      </w:r>
    </w:p>
    <w:p w:rsidR="00966B80" w:rsidRDefault="00966B80" w:rsidP="00966B80">
      <w:pPr>
        <w:pStyle w:val="2"/>
        <w:ind w:left="0"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="0006321D">
        <w:rPr>
          <w:sz w:val="26"/>
          <w:szCs w:val="26"/>
        </w:rPr>
        <w:t xml:space="preserve">в сфере </w:t>
      </w:r>
      <w:r>
        <w:rPr>
          <w:sz w:val="26"/>
          <w:szCs w:val="26"/>
        </w:rPr>
        <w:t xml:space="preserve">ЖКХ, управление домами (бездействия по </w:t>
      </w:r>
      <w:proofErr w:type="spellStart"/>
      <w:r>
        <w:rPr>
          <w:sz w:val="26"/>
          <w:szCs w:val="26"/>
        </w:rPr>
        <w:t>непроведению</w:t>
      </w:r>
      <w:proofErr w:type="spellEnd"/>
      <w:r w:rsidR="007B41E5">
        <w:rPr>
          <w:sz w:val="26"/>
          <w:szCs w:val="26"/>
        </w:rPr>
        <w:t xml:space="preserve"> конкурса);</w:t>
      </w:r>
    </w:p>
    <w:p w:rsidR="00966B80" w:rsidRDefault="00966B80" w:rsidP="00966B80">
      <w:pPr>
        <w:pStyle w:val="2"/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321D">
        <w:rPr>
          <w:sz w:val="26"/>
          <w:szCs w:val="26"/>
        </w:rPr>
        <w:t xml:space="preserve">на рынке </w:t>
      </w:r>
      <w:r>
        <w:rPr>
          <w:sz w:val="26"/>
          <w:szCs w:val="26"/>
        </w:rPr>
        <w:t xml:space="preserve"> по сбору отходов (создание различных условий для деятельности </w:t>
      </w:r>
      <w:r w:rsidR="007B41E5">
        <w:rPr>
          <w:sz w:val="26"/>
          <w:szCs w:val="26"/>
        </w:rPr>
        <w:t>субъектов)</w:t>
      </w:r>
      <w:r>
        <w:rPr>
          <w:sz w:val="26"/>
          <w:szCs w:val="26"/>
        </w:rPr>
        <w:t>;</w:t>
      </w:r>
    </w:p>
    <w:p w:rsidR="00966B80" w:rsidRDefault="00966B80" w:rsidP="00966B80">
      <w:pPr>
        <w:pStyle w:val="2"/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предоставлении в аренду </w:t>
      </w:r>
      <w:r w:rsidR="007B41E5">
        <w:rPr>
          <w:sz w:val="26"/>
          <w:szCs w:val="26"/>
        </w:rPr>
        <w:t>помещения</w:t>
      </w:r>
      <w:r>
        <w:rPr>
          <w:sz w:val="26"/>
          <w:szCs w:val="26"/>
        </w:rPr>
        <w:t>.</w:t>
      </w:r>
    </w:p>
    <w:p w:rsidR="00966B80" w:rsidRDefault="00966B80" w:rsidP="00966B80">
      <w:pPr>
        <w:pStyle w:val="2"/>
        <w:ind w:left="0" w:right="-2" w:firstLine="709"/>
        <w:jc w:val="both"/>
        <w:rPr>
          <w:sz w:val="26"/>
          <w:szCs w:val="26"/>
        </w:rPr>
      </w:pPr>
    </w:p>
    <w:p w:rsidR="00966B80" w:rsidRPr="007B41E5" w:rsidRDefault="00966B80" w:rsidP="00966B80">
      <w:pPr>
        <w:pStyle w:val="2"/>
        <w:ind w:left="0" w:right="-2" w:firstLine="709"/>
        <w:jc w:val="both"/>
        <w:rPr>
          <w:sz w:val="26"/>
          <w:szCs w:val="26"/>
        </w:rPr>
      </w:pPr>
      <w:r w:rsidRPr="007B41E5">
        <w:rPr>
          <w:sz w:val="26"/>
          <w:szCs w:val="26"/>
        </w:rPr>
        <w:t>Указание о приоритетной поставке товаров, заключении договоров:</w:t>
      </w:r>
    </w:p>
    <w:p w:rsidR="00966B80" w:rsidRDefault="00966B80" w:rsidP="00966B80">
      <w:pPr>
        <w:pStyle w:val="2"/>
        <w:ind w:left="0" w:right="-2" w:firstLine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</w:t>
      </w:r>
      <w:r w:rsidR="007B41E5">
        <w:rPr>
          <w:sz w:val="26"/>
          <w:szCs w:val="26"/>
        </w:rPr>
        <w:t>на рынке</w:t>
      </w:r>
      <w:r>
        <w:rPr>
          <w:sz w:val="26"/>
          <w:szCs w:val="26"/>
        </w:rPr>
        <w:t xml:space="preserve"> ЖКХ, управление домами (инициирование собраний, навязывание выбора конкретной управляющей </w:t>
      </w:r>
      <w:r w:rsidR="007B41E5">
        <w:rPr>
          <w:sz w:val="26"/>
          <w:szCs w:val="26"/>
        </w:rPr>
        <w:t>компании) – 14</w:t>
      </w:r>
      <w:r>
        <w:rPr>
          <w:sz w:val="26"/>
          <w:szCs w:val="26"/>
        </w:rPr>
        <w:t>;</w:t>
      </w:r>
    </w:p>
    <w:p w:rsidR="00966B80" w:rsidRDefault="00966B80" w:rsidP="00966B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>
        <w:rPr>
          <w:sz w:val="26"/>
          <w:szCs w:val="26"/>
        </w:rPr>
        <w:t>- рынок по мониторингу транспортных средств и техническое обслуживание терминалов ГЛОНАСС (направление учреждениям указания о заключение договора с конкретным исп</w:t>
      </w:r>
      <w:r w:rsidR="007B41E5">
        <w:rPr>
          <w:sz w:val="26"/>
          <w:szCs w:val="26"/>
        </w:rPr>
        <w:t>олнителем) – 1</w:t>
      </w:r>
      <w:r>
        <w:rPr>
          <w:sz w:val="26"/>
          <w:szCs w:val="26"/>
        </w:rPr>
        <w:t>.</w:t>
      </w:r>
    </w:p>
    <w:p w:rsidR="00966B80" w:rsidRDefault="00966B80" w:rsidP="00966B80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966B80" w:rsidRPr="008E1DA3" w:rsidRDefault="00966B80" w:rsidP="00966B8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Pr="008E1DA3">
        <w:rPr>
          <w:sz w:val="26"/>
          <w:szCs w:val="26"/>
        </w:rPr>
        <w:t xml:space="preserve">   Пример (дело по ст.15: рынок ЖКХ, управление домами): </w:t>
      </w:r>
    </w:p>
    <w:p w:rsidR="00966B80" w:rsidRDefault="00966B80" w:rsidP="00966B8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i/>
          <w:sz w:val="26"/>
          <w:szCs w:val="26"/>
        </w:rPr>
        <w:t xml:space="preserve">По результатам рассмотрения дела № 030-05/15, возбужденного в  отношении </w:t>
      </w:r>
      <w:r>
        <w:rPr>
          <w:bCs/>
          <w:i/>
          <w:sz w:val="26"/>
          <w:szCs w:val="26"/>
        </w:rPr>
        <w:t xml:space="preserve">Администрации  МО «Ленинское сельское поселение», Комиссией принято решение: признать Администрацию </w:t>
      </w:r>
      <w:r>
        <w:rPr>
          <w:i/>
          <w:sz w:val="26"/>
          <w:szCs w:val="26"/>
        </w:rPr>
        <w:t>нарушившей требования части 1  статьи 15 Закона о защите конкуренции в части издания пункта 3 постановления «О некоторых вопросах по реализации норм Жилищного Законодательства Российской Федерации» от 01.10.2015 № 86 по вопросу передачи функций управляющей компании в отношении многоквартирных домов конкретным управляющим</w:t>
      </w:r>
      <w:proofErr w:type="gramEnd"/>
      <w:r>
        <w:rPr>
          <w:i/>
          <w:sz w:val="26"/>
          <w:szCs w:val="26"/>
        </w:rPr>
        <w:t xml:space="preserve"> компаниям без проведения торгов.</w:t>
      </w:r>
    </w:p>
    <w:p w:rsidR="00966B80" w:rsidRDefault="00966B80" w:rsidP="00966B80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Администрацией в нарушение требований п.1 ч.1 ст.165 ЖК РФ при выборе способа управления многоквартирным домом созданы преимущественные условия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только для двух управляющих организаций - ООО «Амур»; МУП «Сервис», тем самым предоставив данным организациям преимущества в осуществлении экономической деятельности, ограничив доступ на данный товарный рынок иных хозяйствующих субъектов.</w:t>
      </w:r>
    </w:p>
    <w:p w:rsidR="00966B80" w:rsidRDefault="00966B80" w:rsidP="00966B80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Администрации выдано предписание, которое исполнено в срок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6B80" w:rsidRDefault="00966B80" w:rsidP="00966B80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B80" w:rsidRPr="008E1DA3" w:rsidRDefault="00966B80" w:rsidP="00966B80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E1DA3" w:rsidRPr="008E1DA3">
        <w:rPr>
          <w:rFonts w:ascii="Times New Roman" w:hAnsi="Times New Roman" w:cs="Times New Roman"/>
          <w:sz w:val="26"/>
          <w:szCs w:val="26"/>
        </w:rPr>
        <w:t>Предупреждения.</w:t>
      </w:r>
    </w:p>
    <w:p w:rsidR="00966B80" w:rsidRPr="008E1DA3" w:rsidRDefault="00966B80" w:rsidP="00966B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1DA3">
        <w:rPr>
          <w:i/>
          <w:sz w:val="26"/>
          <w:szCs w:val="26"/>
        </w:rPr>
        <w:t xml:space="preserve">      </w:t>
      </w:r>
      <w:r w:rsidR="008E1DA3" w:rsidRPr="008E1DA3">
        <w:rPr>
          <w:sz w:val="26"/>
          <w:szCs w:val="26"/>
        </w:rPr>
        <w:t>Пример.</w:t>
      </w:r>
    </w:p>
    <w:p w:rsidR="00966B80" w:rsidRDefault="00966B80" w:rsidP="00966B8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proofErr w:type="gramStart"/>
      <w:r>
        <w:rPr>
          <w:i/>
          <w:sz w:val="26"/>
          <w:szCs w:val="26"/>
        </w:rPr>
        <w:t>Комитетом образования ЕАО в нарушение требований пункта 4 части 1  статьи 15 Закона о защите конкуренции направлены подведомственным учреждениям и отделам образования муниципальных образований ЕАО указания о заключении в приоритетном порядке договоров, а именно: согласно письму от 28.10.2015 года № 3743/15 Комитетом направлен бланк договора  на мониторинг транспортных средств и техническое обслуживание терминалов ГЛОНАСС и реквизиты Акционерного Общества  «Региональный навигационно-информационный</w:t>
      </w:r>
      <w:proofErr w:type="gram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центр «Региональный оператор», что нарушает принцип запрета необоснованных предпочтений и  влечет за собой ограничение конкуренции для других участников рынка по предоставлению аналогичных услуг, путем создания преимущественных условий только для одного участника рынка по предоставлению услуг на мониторинг транспортных средств и техническое обслуживание терминалов ГЛОНАСС - Акционерного Общества  «Региональный навигационно-информационный центр «Региональный оператор».</w:t>
      </w:r>
      <w:proofErr w:type="gramEnd"/>
    </w:p>
    <w:p w:rsidR="00966B80" w:rsidRDefault="00966B80" w:rsidP="00966B80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i/>
          <w:sz w:val="26"/>
          <w:szCs w:val="26"/>
        </w:rPr>
        <w:t xml:space="preserve">  Предупреждение исполнено в срок</w:t>
      </w:r>
      <w:r>
        <w:rPr>
          <w:i/>
          <w:szCs w:val="28"/>
        </w:rPr>
        <w:t>.</w:t>
      </w:r>
    </w:p>
    <w:p w:rsidR="00966B80" w:rsidRPr="008E1DA3" w:rsidRDefault="008E1DA3" w:rsidP="00966B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Пример.</w:t>
      </w:r>
    </w:p>
    <w:p w:rsidR="00966B80" w:rsidRDefault="00966B80" w:rsidP="00966B80">
      <w:pPr>
        <w:tabs>
          <w:tab w:val="left" w:pos="851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rFonts w:cs="Courier New"/>
          <w:i/>
          <w:sz w:val="26"/>
          <w:szCs w:val="26"/>
        </w:rPr>
        <w:t xml:space="preserve">          В связи с наличием в действиях (бездействии) </w:t>
      </w:r>
      <w:r>
        <w:rPr>
          <w:i/>
          <w:sz w:val="26"/>
          <w:szCs w:val="26"/>
        </w:rPr>
        <w:t xml:space="preserve">Администрации </w:t>
      </w:r>
      <w:proofErr w:type="spellStart"/>
      <w:r>
        <w:rPr>
          <w:i/>
          <w:sz w:val="26"/>
          <w:szCs w:val="26"/>
        </w:rPr>
        <w:t>Облученского</w:t>
      </w:r>
      <w:proofErr w:type="spellEnd"/>
      <w:r>
        <w:rPr>
          <w:i/>
          <w:sz w:val="26"/>
          <w:szCs w:val="26"/>
        </w:rPr>
        <w:t xml:space="preserve"> городского поселения Закона о защите конкуренции, выразившихся в следующих действиях, а именно:  </w:t>
      </w:r>
    </w:p>
    <w:p w:rsidR="00966B80" w:rsidRDefault="00966B80" w:rsidP="00966B80">
      <w:pPr>
        <w:widowControl w:val="0"/>
        <w:ind w:left="40" w:right="40"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Согласно обращению ООО «Управляющая компания города Облучье в адрес ООО «УК г. Облучье» поступило обращение Администрации о </w:t>
      </w:r>
      <w:proofErr w:type="gramStart"/>
      <w:r>
        <w:rPr>
          <w:i/>
          <w:sz w:val="26"/>
          <w:szCs w:val="26"/>
        </w:rPr>
        <w:t>том</w:t>
      </w:r>
      <w:proofErr w:type="gramEnd"/>
      <w:r>
        <w:rPr>
          <w:i/>
          <w:sz w:val="26"/>
          <w:szCs w:val="26"/>
        </w:rPr>
        <w:t xml:space="preserve"> что 01.12.2016 года по адресу г. Облучье ул. Денисова, 10, состоится общее собрание собственников причиной общего собрания указано следующее:</w:t>
      </w:r>
    </w:p>
    <w:p w:rsidR="00966B80" w:rsidRDefault="00966B80" w:rsidP="00966B80">
      <w:pPr>
        <w:widowControl w:val="0"/>
        <w:ind w:left="40" w:right="40" w:firstLine="540"/>
        <w:jc w:val="both"/>
        <w:rPr>
          <w:bCs/>
          <w:i/>
          <w:color w:val="FF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 в п.4 данного уведомления Администрацией указано: </w:t>
      </w:r>
      <w:r>
        <w:rPr>
          <w:bCs/>
          <w:i/>
          <w:color w:val="000000"/>
          <w:sz w:val="26"/>
          <w:szCs w:val="26"/>
        </w:rPr>
        <w:t>«выбор в качестве новой управляющей компан</w:t>
      </w:r>
      <w:proofErr w:type="gramStart"/>
      <w:r>
        <w:rPr>
          <w:bCs/>
          <w:i/>
          <w:color w:val="000000"/>
          <w:sz w:val="26"/>
          <w:szCs w:val="26"/>
        </w:rPr>
        <w:t>ии ООО</w:t>
      </w:r>
      <w:proofErr w:type="gramEnd"/>
      <w:r>
        <w:rPr>
          <w:bCs/>
          <w:i/>
          <w:color w:val="000000"/>
          <w:sz w:val="26"/>
          <w:szCs w:val="26"/>
        </w:rPr>
        <w:t xml:space="preserve"> «Управляющая компания» </w:t>
      </w:r>
      <w:r>
        <w:rPr>
          <w:bCs/>
          <w:i/>
          <w:sz w:val="26"/>
          <w:szCs w:val="26"/>
        </w:rPr>
        <w:t>с 15.01.2017 года;</w:t>
      </w:r>
    </w:p>
    <w:p w:rsidR="00966B80" w:rsidRDefault="00966B80" w:rsidP="00966B80">
      <w:pPr>
        <w:widowControl w:val="0"/>
        <w:ind w:left="40" w:right="40" w:firstLine="540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-</w:t>
      </w:r>
      <w:r>
        <w:rPr>
          <w:bCs/>
          <w:i/>
          <w:color w:val="FF0000"/>
          <w:sz w:val="26"/>
          <w:szCs w:val="26"/>
        </w:rPr>
        <w:t xml:space="preserve">  </w:t>
      </w:r>
      <w:r>
        <w:rPr>
          <w:i/>
          <w:color w:val="000000"/>
          <w:sz w:val="26"/>
          <w:szCs w:val="26"/>
        </w:rPr>
        <w:t xml:space="preserve">в п.6 данного уведомления Администрацией указано: </w:t>
      </w:r>
      <w:r>
        <w:rPr>
          <w:bCs/>
          <w:i/>
          <w:color w:val="000000"/>
          <w:sz w:val="26"/>
          <w:szCs w:val="26"/>
        </w:rPr>
        <w:t>«утверждение проекта договора управления многоквартирного жи</w:t>
      </w:r>
      <w:r w:rsidR="00304EEF">
        <w:rPr>
          <w:bCs/>
          <w:i/>
          <w:color w:val="000000"/>
          <w:sz w:val="26"/>
          <w:szCs w:val="26"/>
        </w:rPr>
        <w:t>лого дома с управляющей компанией</w:t>
      </w:r>
      <w:r>
        <w:rPr>
          <w:bCs/>
          <w:i/>
          <w:color w:val="000000"/>
          <w:sz w:val="26"/>
          <w:szCs w:val="26"/>
        </w:rPr>
        <w:t xml:space="preserve"> ООО «Управляющая компания»</w:t>
      </w:r>
      <w:r>
        <w:rPr>
          <w:bCs/>
          <w:i/>
          <w:sz w:val="26"/>
          <w:szCs w:val="26"/>
        </w:rPr>
        <w:t>;</w:t>
      </w:r>
    </w:p>
    <w:p w:rsidR="00966B80" w:rsidRDefault="00966B80" w:rsidP="00966B80">
      <w:pPr>
        <w:widowControl w:val="0"/>
        <w:ind w:left="40" w:right="40" w:firstLine="540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-</w:t>
      </w:r>
      <w:r>
        <w:rPr>
          <w:bCs/>
          <w:i/>
          <w:color w:val="FF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в п.7 данного уведомления Администрацией указано: </w:t>
      </w:r>
      <w:r>
        <w:rPr>
          <w:bCs/>
          <w:i/>
          <w:color w:val="000000"/>
          <w:sz w:val="26"/>
          <w:szCs w:val="26"/>
        </w:rPr>
        <w:t>«выбор лица, уполномоченного заключить дополнительное соглашение к договору управления многоквартирного жи</w:t>
      </w:r>
      <w:r w:rsidR="00304EEF">
        <w:rPr>
          <w:bCs/>
          <w:i/>
          <w:color w:val="000000"/>
          <w:sz w:val="26"/>
          <w:szCs w:val="26"/>
        </w:rPr>
        <w:t>лого дома с управляющей компанией</w:t>
      </w:r>
      <w:r>
        <w:rPr>
          <w:bCs/>
          <w:i/>
          <w:color w:val="000000"/>
          <w:sz w:val="26"/>
          <w:szCs w:val="26"/>
        </w:rPr>
        <w:t xml:space="preserve"> ООО «Управляющая компания»</w:t>
      </w:r>
    </w:p>
    <w:p w:rsidR="00966B80" w:rsidRDefault="00966B80" w:rsidP="00966B8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Таким образом, </w:t>
      </w:r>
      <w:r>
        <w:rPr>
          <w:i/>
          <w:sz w:val="26"/>
          <w:szCs w:val="26"/>
        </w:rPr>
        <w:t xml:space="preserve">Администрация </w:t>
      </w:r>
      <w:r>
        <w:rPr>
          <w:i/>
          <w:color w:val="000000"/>
          <w:sz w:val="26"/>
          <w:szCs w:val="26"/>
        </w:rPr>
        <w:t>навязывает потребителям - собственникам данного дома нового конкретного поставщика услуг, а именно: ООО</w:t>
      </w:r>
      <w:r>
        <w:rPr>
          <w:bCs/>
          <w:i/>
          <w:color w:val="000000"/>
          <w:sz w:val="26"/>
          <w:szCs w:val="26"/>
        </w:rPr>
        <w:t xml:space="preserve"> «Управляющая компания»</w:t>
      </w:r>
      <w:r>
        <w:rPr>
          <w:bCs/>
          <w:i/>
          <w:sz w:val="26"/>
          <w:szCs w:val="26"/>
        </w:rPr>
        <w:t>.</w:t>
      </w:r>
    </w:p>
    <w:p w:rsidR="00966B80" w:rsidRDefault="00966B80" w:rsidP="00966B8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proofErr w:type="gramStart"/>
      <w:r>
        <w:rPr>
          <w:i/>
          <w:color w:val="000000"/>
          <w:sz w:val="26"/>
          <w:szCs w:val="26"/>
        </w:rPr>
        <w:t xml:space="preserve">Вышеуказанные действия (бездействие) органа местного самоуправления по навязыванию конкретной управляющей компании -  ООО «Управляющая компания» и </w:t>
      </w:r>
      <w:proofErr w:type="spellStart"/>
      <w:r>
        <w:rPr>
          <w:i/>
          <w:color w:val="000000"/>
          <w:sz w:val="26"/>
          <w:szCs w:val="26"/>
        </w:rPr>
        <w:t>непроведению</w:t>
      </w:r>
      <w:proofErr w:type="spellEnd"/>
      <w:r>
        <w:rPr>
          <w:i/>
          <w:color w:val="000000"/>
          <w:sz w:val="26"/>
          <w:szCs w:val="26"/>
        </w:rPr>
        <w:t xml:space="preserve"> открытого конкурса по отбору управляющей компании  для управления многоквартирным домом содержат признаки нарушения части 1 </w:t>
      </w:r>
      <w:r>
        <w:rPr>
          <w:i/>
          <w:color w:val="000000"/>
          <w:sz w:val="26"/>
          <w:szCs w:val="26"/>
        </w:rPr>
        <w:lastRenderedPageBreak/>
        <w:t>статьи 15 Закона о защите конкуренции</w:t>
      </w:r>
      <w:r>
        <w:rPr>
          <w:i/>
          <w:sz w:val="26"/>
          <w:szCs w:val="26"/>
        </w:rPr>
        <w:t xml:space="preserve"> в части предоставления Управляющей компании </w:t>
      </w:r>
      <w:r>
        <w:rPr>
          <w:i/>
          <w:color w:val="000000"/>
          <w:sz w:val="26"/>
          <w:szCs w:val="26"/>
        </w:rPr>
        <w:t>ООО «Управляющая компания»</w:t>
      </w:r>
      <w:r>
        <w:rPr>
          <w:i/>
          <w:sz w:val="26"/>
          <w:szCs w:val="26"/>
        </w:rPr>
        <w:t xml:space="preserve"> преимущества в осуществлении экономической деятельности, что влечет за собой ограничение доступа на данный товарный рынок</w:t>
      </w:r>
      <w:proofErr w:type="gramEnd"/>
      <w:r>
        <w:rPr>
          <w:i/>
          <w:sz w:val="26"/>
          <w:szCs w:val="26"/>
        </w:rPr>
        <w:t xml:space="preserve"> (управление многоквартирными домами) иных хозяйствующих субъектов.</w:t>
      </w:r>
    </w:p>
    <w:p w:rsidR="00966B80" w:rsidRDefault="00966B80" w:rsidP="00966B8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Предупреждение исполнено в срок.</w:t>
      </w:r>
    </w:p>
    <w:p w:rsidR="00966B80" w:rsidRDefault="00966B80" w:rsidP="00966B8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966B80" w:rsidRDefault="00966B80" w:rsidP="00966B80">
      <w:pPr>
        <w:jc w:val="both"/>
        <w:rPr>
          <w:b/>
          <w:color w:val="FF0000"/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b/>
          <w:color w:val="FF0000"/>
          <w:sz w:val="26"/>
          <w:szCs w:val="26"/>
        </w:rPr>
        <w:t xml:space="preserve">           </w:t>
      </w:r>
    </w:p>
    <w:p w:rsidR="00966B80" w:rsidRDefault="00966B80" w:rsidP="00966B80">
      <w:pPr>
        <w:pStyle w:val="2"/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04EEF">
        <w:rPr>
          <w:sz w:val="26"/>
          <w:szCs w:val="26"/>
        </w:rPr>
        <w:t>2016 г. возбуждены</w:t>
      </w:r>
      <w:r>
        <w:rPr>
          <w:sz w:val="26"/>
          <w:szCs w:val="26"/>
        </w:rPr>
        <w:t xml:space="preserve"> 2 дела по ст. 17 Закона о защите конкуренции, (в предыдущем периоде возбуждено 17 дел), выдано 2 предписания, исполне</w:t>
      </w:r>
      <w:r w:rsidR="007B41E5">
        <w:rPr>
          <w:sz w:val="26"/>
          <w:szCs w:val="26"/>
        </w:rPr>
        <w:t>ны</w:t>
      </w:r>
      <w:r>
        <w:rPr>
          <w:sz w:val="26"/>
          <w:szCs w:val="26"/>
        </w:rPr>
        <w:t xml:space="preserve">. </w:t>
      </w:r>
    </w:p>
    <w:p w:rsidR="00966B80" w:rsidRPr="007B41E5" w:rsidRDefault="00966B80" w:rsidP="00966B80">
      <w:pPr>
        <w:pStyle w:val="3"/>
        <w:ind w:left="0" w:right="-2"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 w:rsidR="00304EEF" w:rsidRPr="007B41E5">
        <w:rPr>
          <w:sz w:val="26"/>
          <w:szCs w:val="26"/>
        </w:rPr>
        <w:t>Пример</w:t>
      </w:r>
      <w:r w:rsidRPr="007B41E5">
        <w:rPr>
          <w:sz w:val="26"/>
          <w:szCs w:val="26"/>
        </w:rPr>
        <w:t xml:space="preserve">: </w:t>
      </w:r>
    </w:p>
    <w:p w:rsidR="00966B80" w:rsidRDefault="00966B80" w:rsidP="00966B80">
      <w:pPr>
        <w:pStyle w:val="3"/>
        <w:ind w:left="0" w:right="-2"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Дело № 024-05/15:</w:t>
      </w:r>
      <w:r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МБОУ «Школа № 2 г. Облучье» признано нарушившим требования Закона о защите конкуренции» при осуществлении закупки путем проведения электронного аукциона, объектом которого является: «Реконструкция корпуса МБОУ СОО «Школа № 2 г. Облучье» для размещения дошкольных групп на 115 мест»</w:t>
      </w:r>
      <w:r>
        <w:rPr>
          <w:sz w:val="26"/>
          <w:szCs w:val="26"/>
        </w:rPr>
        <w:t xml:space="preserve"> </w:t>
      </w:r>
    </w:p>
    <w:p w:rsidR="00966B80" w:rsidRDefault="00966B80" w:rsidP="00966B80">
      <w:pPr>
        <w:pStyle w:val="3"/>
        <w:ind w:left="0" w:right="-2"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- </w:t>
      </w:r>
      <w:r>
        <w:rPr>
          <w:i/>
          <w:sz w:val="26"/>
          <w:szCs w:val="26"/>
        </w:rPr>
        <w:t>в один объект закупки включены выполнение строительных работ и осуществление поставки оборудования, которые технологически и функционально не связаны друг с другом;</w:t>
      </w:r>
    </w:p>
    <w:p w:rsidR="00966B80" w:rsidRDefault="00966B80" w:rsidP="00966B80">
      <w:pPr>
        <w:pStyle w:val="3"/>
        <w:ind w:left="0" w:right="-2"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установлены требования к товарам</w:t>
      </w:r>
      <w:r>
        <w:rPr>
          <w:i/>
          <w:sz w:val="26"/>
        </w:rPr>
        <w:t>, которые приводят или могут привести к недопущению, ограничению или устранению конкуренции</w:t>
      </w:r>
      <w:r>
        <w:rPr>
          <w:sz w:val="26"/>
        </w:rPr>
        <w:t>.</w:t>
      </w:r>
    </w:p>
    <w:p w:rsidR="00966B80" w:rsidRDefault="00966B80" w:rsidP="00966B80">
      <w:pPr>
        <w:tabs>
          <w:tab w:val="left" w:pos="567"/>
          <w:tab w:val="left" w:pos="709"/>
        </w:tabs>
        <w:autoSpaceDE w:val="0"/>
        <w:autoSpaceDN w:val="0"/>
        <w:adjustRightInd w:val="0"/>
        <w:ind w:right="-2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</w:t>
      </w:r>
    </w:p>
    <w:p w:rsidR="007B41E5" w:rsidRDefault="00966B80" w:rsidP="00966B80">
      <w:pPr>
        <w:pStyle w:val="3"/>
        <w:ind w:left="0"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04EEF">
        <w:rPr>
          <w:sz w:val="26"/>
          <w:szCs w:val="26"/>
        </w:rPr>
        <w:t xml:space="preserve">2016 г. </w:t>
      </w:r>
      <w:r>
        <w:rPr>
          <w:sz w:val="26"/>
          <w:szCs w:val="26"/>
        </w:rPr>
        <w:t>возбуждено 18 дел по ст. 17.1(ст.19, ст.20) Закона о защите конкурен</w:t>
      </w:r>
      <w:r w:rsidR="007B41E5">
        <w:rPr>
          <w:sz w:val="26"/>
          <w:szCs w:val="26"/>
        </w:rPr>
        <w:t>ции</w:t>
      </w:r>
      <w:r>
        <w:rPr>
          <w:sz w:val="26"/>
          <w:szCs w:val="26"/>
        </w:rPr>
        <w:t xml:space="preserve">, выдано 18 предписаний, </w:t>
      </w:r>
    </w:p>
    <w:p w:rsidR="00966B80" w:rsidRDefault="00966B80" w:rsidP="00966B80">
      <w:pPr>
        <w:pStyle w:val="3"/>
        <w:ind w:left="0"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Нарушения: передача муниципального имущества в аренду без проведения торгов, без согласия антимонопольного органа, в т.ч. 10 – передача в аренду в безвозмездное пользование.</w:t>
      </w:r>
    </w:p>
    <w:p w:rsidR="00966B80" w:rsidRPr="007B41E5" w:rsidRDefault="00966B80" w:rsidP="00966B80">
      <w:pPr>
        <w:pStyle w:val="3"/>
        <w:ind w:left="0" w:right="-2" w:firstLine="720"/>
        <w:jc w:val="both"/>
        <w:rPr>
          <w:sz w:val="26"/>
          <w:szCs w:val="26"/>
        </w:rPr>
      </w:pPr>
      <w:r w:rsidRPr="007B41E5">
        <w:rPr>
          <w:sz w:val="26"/>
          <w:szCs w:val="26"/>
        </w:rPr>
        <w:t>Пример:</w:t>
      </w:r>
    </w:p>
    <w:p w:rsidR="00966B80" w:rsidRDefault="00966B80" w:rsidP="00966B80">
      <w:p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i/>
          <w:sz w:val="26"/>
          <w:szCs w:val="26"/>
        </w:rPr>
        <w:t>Дело № 027-05/16: Администрация МО «Приамурское городское поселение» признана нарушившей требования части 1 статьи 17.1, части 3 статьи 19, части 1 статьи 20 Закона о защите конкуренции в части предоставления в аренду муниципального недвижимого имущества согласно соглашению о сотрудничестве по оказанию услуг № 1 от 01.07.2016, заключенному между Администрацией и Обществом с ограниченной ответственностью «Компания «АЦТЭКА»,</w:t>
      </w:r>
      <w:r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без проведения торгов или без получения предварительного согласия антимонопольного органа. </w:t>
      </w:r>
    </w:p>
    <w:p w:rsidR="00966B80" w:rsidRDefault="00966B80" w:rsidP="00966B80">
      <w:pPr>
        <w:pStyle w:val="3"/>
        <w:ind w:left="0" w:right="-2"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Предписание исполнено в срок.</w:t>
      </w:r>
    </w:p>
    <w:p w:rsidR="00966B80" w:rsidRDefault="00966B80" w:rsidP="00966B80">
      <w:pPr>
        <w:pStyle w:val="3"/>
        <w:ind w:left="0" w:right="-2" w:firstLine="720"/>
        <w:jc w:val="both"/>
        <w:rPr>
          <w:sz w:val="26"/>
          <w:szCs w:val="26"/>
        </w:rPr>
      </w:pPr>
    </w:p>
    <w:p w:rsidR="00966B80" w:rsidRPr="006703BD" w:rsidRDefault="00966B80" w:rsidP="00966B80">
      <w:pPr>
        <w:pStyle w:val="3"/>
        <w:ind w:left="0" w:right="-2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703BD">
        <w:rPr>
          <w:sz w:val="26"/>
          <w:szCs w:val="26"/>
        </w:rPr>
        <w:t xml:space="preserve">Соблюдение требований законодательства Российской Федерации при организации и проведении торгов, заключения договоров по результатам торгов или в случае, если торги, проведение которых являются обязательными в соответствии с законодательством Российской Федерации признанными несостоявшимися (статья 18.1 Закона о защите конкуренции) </w:t>
      </w:r>
    </w:p>
    <w:p w:rsidR="00966B80" w:rsidRDefault="00966B80" w:rsidP="00966B80">
      <w:pPr>
        <w:pStyle w:val="3"/>
        <w:ind w:left="0"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66B80" w:rsidRDefault="00304EEF" w:rsidP="00966B80">
      <w:pPr>
        <w:pStyle w:val="3"/>
        <w:ind w:left="0" w:right="-2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2016 г. в</w:t>
      </w:r>
      <w:r w:rsidR="00966B80">
        <w:rPr>
          <w:sz w:val="26"/>
          <w:szCs w:val="26"/>
        </w:rPr>
        <w:t xml:space="preserve"> Еврейское УФАС Росси поступило 7 жалоб на торги, рассматриваемые по правилам статьи 18.1, в т.ч.: 5 - на открытые аукционы на право заключения договора на аренду земли, 1 одна из них была признана </w:t>
      </w:r>
      <w:r w:rsidR="00966B80">
        <w:rPr>
          <w:sz w:val="26"/>
          <w:szCs w:val="26"/>
        </w:rPr>
        <w:lastRenderedPageBreak/>
        <w:t>обоснованной, вынесено решение, выдано предписание, которое исполнено в установленные сроки.</w:t>
      </w:r>
      <w:proofErr w:type="gramEnd"/>
    </w:p>
    <w:p w:rsidR="00966B80" w:rsidRDefault="00966B80" w:rsidP="00966B80">
      <w:pPr>
        <w:pStyle w:val="3"/>
        <w:ind w:left="0" w:right="-2" w:firstLine="720"/>
        <w:jc w:val="both"/>
        <w:rPr>
          <w:sz w:val="26"/>
          <w:szCs w:val="26"/>
        </w:rPr>
      </w:pPr>
    </w:p>
    <w:p w:rsidR="00966B80" w:rsidRPr="007B41E5" w:rsidRDefault="00966B80" w:rsidP="00966B80">
      <w:pPr>
        <w:tabs>
          <w:tab w:val="left" w:pos="567"/>
          <w:tab w:val="left" w:pos="709"/>
        </w:tabs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7B41E5">
        <w:rPr>
          <w:sz w:val="26"/>
          <w:szCs w:val="26"/>
        </w:rPr>
        <w:t>Пример</w:t>
      </w:r>
      <w:r w:rsidRPr="007B41E5">
        <w:rPr>
          <w:sz w:val="26"/>
          <w:szCs w:val="26"/>
        </w:rPr>
        <w:t>:</w:t>
      </w:r>
    </w:p>
    <w:p w:rsidR="00966B80" w:rsidRDefault="00966B80" w:rsidP="00966B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</w:rPr>
        <w:t>При рассмотрении жалобы КФХ Комиссией Еврейского УФАС России ус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тановлено, что Администрацией в извещении, размещенном на официальном сайте </w:t>
      </w:r>
      <w:hyperlink r:id="rId7" w:history="1">
        <w:r>
          <w:rPr>
            <w:rStyle w:val="a3"/>
            <w:rFonts w:ascii="Times New Roman" w:hAnsi="Times New Roman" w:cs="Times New Roman"/>
            <w:i/>
            <w:sz w:val="26"/>
            <w:szCs w:val="26"/>
          </w:rPr>
          <w:t>www.torgi.gov.ru</w:t>
        </w:r>
      </w:hyperlink>
      <w:r>
        <w:rPr>
          <w:rFonts w:ascii="Times New Roman" w:hAnsi="Times New Roman" w:cs="Times New Roman"/>
          <w:i/>
          <w:sz w:val="26"/>
          <w:szCs w:val="26"/>
        </w:rPr>
        <w:t>, не в полном объеме заполнен раздел «Местоположение земельного участка», а именно: подраздел: «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Адм</w:t>
      </w:r>
      <w:proofErr w:type="spellEnd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 р-н/Город/поселение/улица», т.е. не указаны следующие сведения: район, поселение, улица, что затрудняет поиск данного аукциона по местоположению.</w:t>
      </w:r>
    </w:p>
    <w:p w:rsidR="00966B80" w:rsidRDefault="00966B80" w:rsidP="00966B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Таким образом, Администрацией в нарушение требований п. 4 </w:t>
      </w:r>
      <w:r>
        <w:rPr>
          <w:rFonts w:ascii="Times New Roman" w:hAnsi="Times New Roman" w:cs="Times New Roman"/>
          <w:i/>
          <w:sz w:val="26"/>
          <w:szCs w:val="26"/>
        </w:rPr>
        <w:t>ч.21 ст.39.11 ЗК РФ, п.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1 ч.3, п.51 приказа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Минкомсвязи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России от 03.06.2015 N 195 в неполном объеме заполнен раздел «Местоположение земельного участка», что повлекло за собой ограничение доступа к информации о проведении данного аукциона.</w:t>
      </w:r>
    </w:p>
    <w:p w:rsidR="00966B80" w:rsidRDefault="00966B80" w:rsidP="00966B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 нарушение требований </w:t>
      </w:r>
      <w:hyperlink r:id="rId8" w:history="1">
        <w:proofErr w:type="gramStart"/>
        <w:r>
          <w:rPr>
            <w:rStyle w:val="a3"/>
            <w:rFonts w:ascii="Times New Roman" w:hAnsi="Times New Roman" w:cs="Times New Roman"/>
            <w:i/>
            <w:sz w:val="26"/>
            <w:szCs w:val="26"/>
          </w:rPr>
          <w:t>ч</w:t>
        </w:r>
        <w:proofErr w:type="gramEnd"/>
        <w:r>
          <w:rPr>
            <w:rStyle w:val="a3"/>
            <w:rFonts w:ascii="Times New Roman" w:hAnsi="Times New Roman" w:cs="Times New Roman"/>
            <w:i/>
            <w:sz w:val="26"/>
            <w:szCs w:val="26"/>
          </w:rPr>
          <w:t>. 22 ст. 39.11</w:t>
        </w:r>
      </w:hyperlink>
      <w:r>
        <w:rPr>
          <w:rFonts w:ascii="Times New Roman" w:hAnsi="Times New Roman" w:cs="Times New Roman"/>
          <w:i/>
          <w:sz w:val="26"/>
          <w:szCs w:val="26"/>
        </w:rPr>
        <w:t xml:space="preserve"> ЗК РФ, ч.3 ст.607 ГК РФ Администрацией в проекте договора аренды земель сельскохозяйственного назначения не указаны следующие сведения:</w:t>
      </w:r>
    </w:p>
    <w:p w:rsidR="00966B80" w:rsidRDefault="00966B80" w:rsidP="00966B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- п.1.1 Договора: отсутствует размер площади (77234550 кв.м.), указанный в извещении;</w:t>
      </w:r>
    </w:p>
    <w:p w:rsidR="00966B80" w:rsidRDefault="00966B80" w:rsidP="00966B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- п. 1.1 Договора: отсутствует кадастровый номер - 79:06:0000000:657, указанный в извещении;</w:t>
      </w:r>
    </w:p>
    <w:p w:rsidR="00966B80" w:rsidRDefault="00966B80" w:rsidP="00966B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п. 1.1 Договора: отсутствует местоположение земельного участка: установлено относительно ориентира, расположенного за пределами участка. Ориентир дом. Участок находится примерно в 6000 метрах от ориентира по направлению на юго-запад,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Смидовичский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район, с.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Партизанское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, ул. Шоссейная, дом 18, указанное в извещении;</w:t>
      </w:r>
    </w:p>
    <w:p w:rsidR="00966B80" w:rsidRDefault="00966B80" w:rsidP="00966B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- к проекту договора аренды не приложены следующие документы, являющиеся неотъемлемой частью договора:</w:t>
      </w:r>
    </w:p>
    <w:p w:rsidR="00966B80" w:rsidRDefault="00966B80" w:rsidP="00966B80">
      <w:pPr>
        <w:pStyle w:val="ad"/>
        <w:numPr>
          <w:ilvl w:val="0"/>
          <w:numId w:val="1"/>
        </w:numPr>
        <w:spacing w:after="0" w:line="240" w:lineRule="auto"/>
        <w:ind w:firstLine="414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Кадастровый паспорт земельного участка.</w:t>
      </w:r>
    </w:p>
    <w:p w:rsidR="00966B80" w:rsidRDefault="00966B80" w:rsidP="00966B80">
      <w:pPr>
        <w:numPr>
          <w:ilvl w:val="0"/>
          <w:numId w:val="1"/>
        </w:numPr>
        <w:ind w:firstLine="414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Акт приема - передачи.</w:t>
      </w:r>
    </w:p>
    <w:p w:rsidR="00966B80" w:rsidRDefault="00966B80" w:rsidP="00966B80">
      <w:pPr>
        <w:pStyle w:val="ad"/>
        <w:numPr>
          <w:ilvl w:val="0"/>
          <w:numId w:val="1"/>
        </w:numPr>
        <w:spacing w:after="0" w:line="240" w:lineRule="auto"/>
        <w:ind w:firstLine="414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Расчет арендной платы.</w:t>
      </w:r>
    </w:p>
    <w:p w:rsidR="00966B80" w:rsidRDefault="00966B80" w:rsidP="00966B80">
      <w:pPr>
        <w:pStyle w:val="ConsPlusNormal"/>
        <w:tabs>
          <w:tab w:val="left" w:pos="2820"/>
        </w:tabs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п.2.1 Договора: имеются расхождения по существенным условиям оплаты арендной платы с условиями, установленными в извещении, а именно:</w:t>
      </w:r>
    </w:p>
    <w:p w:rsidR="00966B80" w:rsidRDefault="00966B80" w:rsidP="00966B80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i/>
          <w:color w:val="000000"/>
          <w:spacing w:val="4"/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>
        <w:rPr>
          <w:i/>
          <w:color w:val="000000"/>
          <w:spacing w:val="1"/>
          <w:sz w:val="26"/>
          <w:szCs w:val="26"/>
        </w:rPr>
        <w:t xml:space="preserve"> Арендная плата исчисляется с « » _______ </w:t>
      </w:r>
      <w:r>
        <w:rPr>
          <w:i/>
          <w:color w:val="000000"/>
          <w:spacing w:val="-10"/>
          <w:sz w:val="26"/>
          <w:szCs w:val="26"/>
        </w:rPr>
        <w:t xml:space="preserve">2016 </w:t>
      </w:r>
      <w:r>
        <w:rPr>
          <w:i/>
          <w:color w:val="000000"/>
          <w:spacing w:val="-2"/>
          <w:sz w:val="26"/>
          <w:szCs w:val="26"/>
        </w:rPr>
        <w:t xml:space="preserve">г. согласно </w:t>
      </w:r>
      <w:r>
        <w:rPr>
          <w:i/>
          <w:color w:val="000000"/>
          <w:spacing w:val="4"/>
          <w:sz w:val="26"/>
          <w:szCs w:val="26"/>
        </w:rPr>
        <w:t xml:space="preserve">Приложению № </w:t>
      </w:r>
      <w:r>
        <w:rPr>
          <w:i/>
          <w:color w:val="000000"/>
          <w:spacing w:val="4"/>
          <w:sz w:val="26"/>
          <w:szCs w:val="26"/>
          <w:lang w:val="en-US"/>
        </w:rPr>
        <w:t>I</w:t>
      </w:r>
      <w:r>
        <w:rPr>
          <w:i/>
          <w:color w:val="000000"/>
          <w:spacing w:val="4"/>
          <w:sz w:val="26"/>
          <w:szCs w:val="26"/>
        </w:rPr>
        <w:t xml:space="preserve">                    к настоящему Договору </w:t>
      </w:r>
      <w:r>
        <w:rPr>
          <w:i/>
          <w:color w:val="000000"/>
          <w:spacing w:val="-2"/>
          <w:sz w:val="26"/>
          <w:szCs w:val="26"/>
        </w:rPr>
        <w:t xml:space="preserve"> и вносится Арендатором тремя платежами в год равными долями в следующие сроки:</w:t>
      </w:r>
    </w:p>
    <w:p w:rsidR="00966B80" w:rsidRDefault="00966B80" w:rsidP="00966B80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до 25 сентября текущего года;</w:t>
      </w:r>
    </w:p>
    <w:p w:rsidR="00966B80" w:rsidRDefault="00966B80" w:rsidP="00966B80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до 25 октября текущего года;</w:t>
      </w:r>
    </w:p>
    <w:p w:rsidR="00966B80" w:rsidRDefault="00966B80" w:rsidP="00966B80">
      <w:pPr>
        <w:shd w:val="clear" w:color="auto" w:fill="FFFFFF"/>
        <w:tabs>
          <w:tab w:val="left" w:pos="672"/>
          <w:tab w:val="left" w:pos="5366"/>
          <w:tab w:val="left" w:leader="underscore" w:pos="5534"/>
          <w:tab w:val="left" w:leader="underscore" w:pos="6139"/>
        </w:tabs>
        <w:ind w:left="29"/>
        <w:jc w:val="both"/>
        <w:rPr>
          <w:i/>
          <w:color w:val="000000"/>
          <w:spacing w:val="-2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до 25 ноября текущего года.</w:t>
      </w:r>
    </w:p>
    <w:p w:rsidR="00966B80" w:rsidRDefault="00966B80" w:rsidP="00966B80">
      <w:pPr>
        <w:shd w:val="clear" w:color="auto" w:fill="FFFFFF"/>
        <w:ind w:left="2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Тогда как в извещении срок оплаты (существенные условия договора): до 01 ноября 2016 года.</w:t>
      </w:r>
    </w:p>
    <w:p w:rsidR="00966B80" w:rsidRDefault="00966B80" w:rsidP="00966B80">
      <w:pPr>
        <w:shd w:val="clear" w:color="auto" w:fill="FFFFFF"/>
        <w:ind w:left="2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В нарушение требований </w:t>
      </w:r>
      <w:proofErr w:type="gramStart"/>
      <w:r>
        <w:rPr>
          <w:i/>
          <w:sz w:val="26"/>
          <w:szCs w:val="26"/>
        </w:rPr>
        <w:t>ч</w:t>
      </w:r>
      <w:proofErr w:type="gramEnd"/>
      <w:r>
        <w:rPr>
          <w:i/>
          <w:sz w:val="26"/>
          <w:szCs w:val="26"/>
        </w:rPr>
        <w:t>. 20 ст. 39.12 Земельного кодекса РФ Администрацией не установлены конкретные условия ежегодной арендной платы (указаны условия оплаты в текущем году, отсутствует приложение расчета по арендной плате).</w:t>
      </w:r>
    </w:p>
    <w:p w:rsidR="00966B80" w:rsidRDefault="00966B80" w:rsidP="00966B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Указанные действия Администрации в части не указания всех условий договора аренды в проекте договора аренды нарушают права и законные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интересы неопределенного круга лиц - потенциальных участников аукциона, которые поставлены в условия неопределенности относительно условий об объекте аренды, площади, кадастрового номера, о расчете арендной платы и внесении арендных платежей, создают условия для ограничения конкуренции.</w:t>
      </w:r>
      <w:proofErr w:type="gramEnd"/>
    </w:p>
    <w:p w:rsidR="00966B80" w:rsidRDefault="00966B80" w:rsidP="00966B8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В нарушение требований </w:t>
      </w:r>
      <w:proofErr w:type="gramStart"/>
      <w:r>
        <w:rPr>
          <w:i/>
          <w:sz w:val="26"/>
          <w:szCs w:val="26"/>
        </w:rPr>
        <w:t>ч</w:t>
      </w:r>
      <w:proofErr w:type="gramEnd"/>
      <w:r>
        <w:rPr>
          <w:i/>
          <w:sz w:val="26"/>
          <w:szCs w:val="26"/>
        </w:rPr>
        <w:t>. 21 ст. 39.11 Земельного кодекса РФ Администрацией в проекте договора аренды установлены условия о том, что Арендатор обязан производить ремонт и обслуживание используемых полевых дорог (в извещении данные условия не установлены).</w:t>
      </w:r>
    </w:p>
    <w:p w:rsidR="00966B80" w:rsidRDefault="00966B80" w:rsidP="00966B80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Жалоба признана обоснованной. Выдано предписание, которое исполнено в срок.</w:t>
      </w:r>
    </w:p>
    <w:p w:rsidR="00224387" w:rsidRDefault="00224387" w:rsidP="00224387">
      <w:pPr>
        <w:jc w:val="center"/>
        <w:rPr>
          <w:b/>
          <w:szCs w:val="28"/>
        </w:rPr>
      </w:pPr>
    </w:p>
    <w:p w:rsidR="00224387" w:rsidRDefault="00224387" w:rsidP="00224387">
      <w:pPr>
        <w:jc w:val="both"/>
        <w:rPr>
          <w:sz w:val="26"/>
          <w:szCs w:val="26"/>
        </w:rPr>
      </w:pPr>
      <w:r>
        <w:rPr>
          <w:szCs w:val="28"/>
        </w:rPr>
        <w:tab/>
        <w:t>В 2017 году рассмотрено 4 дела по признакам</w:t>
      </w:r>
      <w:r>
        <w:rPr>
          <w:sz w:val="26"/>
          <w:szCs w:val="26"/>
        </w:rPr>
        <w:t xml:space="preserve"> нарушения антимонопольного законодательства, </w:t>
      </w:r>
      <w:proofErr w:type="gramStart"/>
      <w:r>
        <w:rPr>
          <w:sz w:val="26"/>
          <w:szCs w:val="26"/>
        </w:rPr>
        <w:t>предусмотренных</w:t>
      </w:r>
      <w:proofErr w:type="gramEnd"/>
      <w:r>
        <w:rPr>
          <w:sz w:val="26"/>
          <w:szCs w:val="26"/>
        </w:rPr>
        <w:t xml:space="preserve"> статьей 18.1 Федерального закона от 26.07.2006 № 135-ФЗ «О защите конкуренции.</w:t>
      </w:r>
    </w:p>
    <w:p w:rsidR="00224387" w:rsidRDefault="00224387" w:rsidP="00224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24387" w:rsidRPr="00224387" w:rsidRDefault="00224387" w:rsidP="00224387">
      <w:pPr>
        <w:jc w:val="both"/>
        <w:rPr>
          <w:i/>
          <w:sz w:val="26"/>
          <w:szCs w:val="26"/>
        </w:rPr>
      </w:pPr>
      <w:r w:rsidRPr="00224387">
        <w:rPr>
          <w:i/>
          <w:sz w:val="26"/>
          <w:szCs w:val="26"/>
        </w:rPr>
        <w:t>Пример</w:t>
      </w:r>
    </w:p>
    <w:p w:rsidR="00224387" w:rsidRPr="00224387" w:rsidRDefault="00224387" w:rsidP="00224387">
      <w:pPr>
        <w:widowControl w:val="0"/>
        <w:ind w:firstLine="540"/>
        <w:jc w:val="both"/>
        <w:rPr>
          <w:sz w:val="26"/>
          <w:szCs w:val="26"/>
        </w:rPr>
      </w:pPr>
      <w:r w:rsidRPr="00224387">
        <w:rPr>
          <w:sz w:val="26"/>
          <w:szCs w:val="26"/>
        </w:rPr>
        <w:t xml:space="preserve">В </w:t>
      </w:r>
      <w:proofErr w:type="gramStart"/>
      <w:r w:rsidRPr="00224387">
        <w:rPr>
          <w:sz w:val="26"/>
          <w:szCs w:val="26"/>
        </w:rPr>
        <w:t>Еврейское</w:t>
      </w:r>
      <w:proofErr w:type="gramEnd"/>
      <w:r w:rsidRPr="00224387">
        <w:rPr>
          <w:sz w:val="26"/>
          <w:szCs w:val="26"/>
        </w:rPr>
        <w:t xml:space="preserve"> УФАС России 24 апреля 2017 года поступила жалоба главы КФХ </w:t>
      </w:r>
      <w:proofErr w:type="spellStart"/>
      <w:r w:rsidRPr="00224387">
        <w:rPr>
          <w:sz w:val="26"/>
          <w:szCs w:val="26"/>
        </w:rPr>
        <w:t>Ларика</w:t>
      </w:r>
      <w:proofErr w:type="spellEnd"/>
      <w:r w:rsidRPr="00224387">
        <w:rPr>
          <w:sz w:val="26"/>
          <w:szCs w:val="26"/>
        </w:rPr>
        <w:t xml:space="preserve"> Николая Александровича. Администрация </w:t>
      </w:r>
      <w:r w:rsidRPr="00224387">
        <w:rPr>
          <w:color w:val="000000"/>
          <w:sz w:val="26"/>
          <w:szCs w:val="26"/>
          <w:lang w:bidi="ru-RU"/>
        </w:rPr>
        <w:t xml:space="preserve">в извещении </w:t>
      </w:r>
      <w:r w:rsidRPr="00224387">
        <w:rPr>
          <w:sz w:val="26"/>
          <w:szCs w:val="26"/>
        </w:rPr>
        <w:t xml:space="preserve">размещенных на официальных сайтах </w:t>
      </w:r>
      <w:hyperlink r:id="rId9" w:history="1">
        <w:r w:rsidRPr="00224387">
          <w:rPr>
            <w:rStyle w:val="a3"/>
            <w:color w:val="000000"/>
            <w:sz w:val="26"/>
            <w:szCs w:val="26"/>
          </w:rPr>
          <w:t>www.torgi.gov.ru</w:t>
        </w:r>
      </w:hyperlink>
      <w:r w:rsidRPr="00224387">
        <w:rPr>
          <w:color w:val="000000"/>
          <w:sz w:val="26"/>
          <w:szCs w:val="26"/>
        </w:rPr>
        <w:t xml:space="preserve"> и </w:t>
      </w:r>
      <w:hyperlink r:id="rId10" w:history="1">
        <w:r w:rsidRPr="00224387">
          <w:rPr>
            <w:rStyle w:val="a3"/>
            <w:color w:val="000000"/>
            <w:sz w:val="26"/>
            <w:szCs w:val="26"/>
            <w:lang w:val="en-US"/>
          </w:rPr>
          <w:t>bir</w:t>
        </w:r>
        <w:r w:rsidRPr="00224387">
          <w:rPr>
            <w:rStyle w:val="a3"/>
            <w:color w:val="000000"/>
            <w:sz w:val="26"/>
            <w:szCs w:val="26"/>
          </w:rPr>
          <w:t>_</w:t>
        </w:r>
        <w:r w:rsidRPr="00224387">
          <w:rPr>
            <w:rStyle w:val="a3"/>
            <w:color w:val="000000"/>
            <w:sz w:val="26"/>
            <w:szCs w:val="26"/>
            <w:lang w:val="en-US"/>
          </w:rPr>
          <w:t>rn</w:t>
        </w:r>
        <w:r w:rsidRPr="00224387">
          <w:rPr>
            <w:rStyle w:val="a3"/>
            <w:color w:val="000000"/>
            <w:sz w:val="26"/>
            <w:szCs w:val="26"/>
          </w:rPr>
          <w:t>@</w:t>
        </w:r>
        <w:r w:rsidRPr="00224387">
          <w:rPr>
            <w:rStyle w:val="a3"/>
            <w:color w:val="000000"/>
            <w:sz w:val="26"/>
            <w:szCs w:val="26"/>
            <w:lang w:val="en-US"/>
          </w:rPr>
          <w:t>eao</w:t>
        </w:r>
        <w:r w:rsidRPr="00224387">
          <w:rPr>
            <w:rStyle w:val="a3"/>
            <w:color w:val="000000"/>
            <w:sz w:val="26"/>
            <w:szCs w:val="26"/>
          </w:rPr>
          <w:t>.</w:t>
        </w:r>
        <w:r w:rsidRPr="00224387">
          <w:rPr>
            <w:rStyle w:val="a3"/>
            <w:color w:val="000000"/>
            <w:sz w:val="26"/>
            <w:szCs w:val="26"/>
            <w:lang w:val="en-US"/>
          </w:rPr>
          <w:t>ru</w:t>
        </w:r>
      </w:hyperlink>
      <w:r w:rsidRPr="00224387">
        <w:rPr>
          <w:sz w:val="26"/>
          <w:szCs w:val="26"/>
        </w:rPr>
        <w:t xml:space="preserve"> не опубликовала сведения о сроке аренды земельных участков, находящихся в муниципальной собственности муниципального образования «</w:t>
      </w:r>
      <w:proofErr w:type="spellStart"/>
      <w:r w:rsidRPr="00224387">
        <w:rPr>
          <w:color w:val="000000"/>
          <w:sz w:val="26"/>
          <w:szCs w:val="26"/>
        </w:rPr>
        <w:t>Надежденское</w:t>
      </w:r>
      <w:proofErr w:type="spellEnd"/>
      <w:r w:rsidRPr="00224387">
        <w:rPr>
          <w:color w:val="000000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области.</w:t>
      </w:r>
    </w:p>
    <w:p w:rsidR="00224387" w:rsidRPr="00224387" w:rsidRDefault="00224387" w:rsidP="00224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4387">
        <w:rPr>
          <w:rFonts w:ascii="Times New Roman" w:hAnsi="Times New Roman" w:cs="Times New Roman"/>
          <w:sz w:val="26"/>
          <w:szCs w:val="26"/>
        </w:rPr>
        <w:t xml:space="preserve">Администрация при размещении информации на сайте обязана была соблюдать требования п. 3, п. 9 ч. 21 ст.39.11 ЗК РФ, требования </w:t>
      </w:r>
      <w:r w:rsidRPr="002243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приказа </w:t>
      </w:r>
      <w:proofErr w:type="spellStart"/>
      <w:r w:rsidRPr="00224387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Pr="00224387">
        <w:rPr>
          <w:rFonts w:ascii="Times New Roman" w:hAnsi="Times New Roman" w:cs="Times New Roman"/>
          <w:sz w:val="26"/>
          <w:szCs w:val="26"/>
        </w:rPr>
        <w:t xml:space="preserve"> России от 03.06.2015 N 195 и требования ст. 448 ГК РФ.</w:t>
      </w:r>
    </w:p>
    <w:p w:rsidR="00224387" w:rsidRPr="00224387" w:rsidRDefault="00224387" w:rsidP="00224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4387">
        <w:rPr>
          <w:rFonts w:ascii="Times New Roman" w:hAnsi="Times New Roman" w:cs="Times New Roman"/>
          <w:sz w:val="26"/>
          <w:szCs w:val="26"/>
        </w:rPr>
        <w:t xml:space="preserve">Администрация при размещении информации на сайте </w:t>
      </w:r>
      <w:hyperlink r:id="rId11" w:history="1">
        <w:r w:rsidRPr="00224387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www.torgi.gov.ru</w:t>
        </w:r>
      </w:hyperlink>
      <w:r w:rsidRPr="00224387">
        <w:rPr>
          <w:rFonts w:ascii="Times New Roman" w:hAnsi="Times New Roman" w:cs="Times New Roman"/>
          <w:sz w:val="26"/>
          <w:szCs w:val="26"/>
        </w:rPr>
        <w:t xml:space="preserve"> некорректно опубликовала в извещении сведения, а именно на сайте </w:t>
      </w:r>
      <w:hyperlink r:id="rId12" w:history="1">
        <w:r w:rsidRPr="00224387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www.torgi.gov.ru</w:t>
        </w:r>
      </w:hyperlink>
      <w:r w:rsidRPr="00224387">
        <w:rPr>
          <w:rFonts w:ascii="Times New Roman" w:hAnsi="Times New Roman" w:cs="Times New Roman"/>
          <w:color w:val="000000"/>
          <w:sz w:val="26"/>
          <w:szCs w:val="26"/>
        </w:rPr>
        <w:t xml:space="preserve"> во вкладке общая информация разместила данные, что датой и временем начала приема заявок считается 10.03.2017 в 08:15, а датой и временем окончания приема заявок считается дата 13.04.2017 в 16:45.</w:t>
      </w:r>
      <w:proofErr w:type="gramEnd"/>
    </w:p>
    <w:p w:rsidR="00224387" w:rsidRPr="00224387" w:rsidRDefault="00224387" w:rsidP="00224387">
      <w:pPr>
        <w:ind w:firstLine="720"/>
        <w:jc w:val="both"/>
        <w:rPr>
          <w:sz w:val="26"/>
          <w:szCs w:val="26"/>
          <w:u w:val="single"/>
        </w:rPr>
      </w:pPr>
      <w:proofErr w:type="gramStart"/>
      <w:r w:rsidRPr="00224387">
        <w:rPr>
          <w:sz w:val="26"/>
          <w:szCs w:val="26"/>
        </w:rPr>
        <w:t xml:space="preserve">Согласно информации, размещенной в извещении опубликованных на официальных сайтах </w:t>
      </w:r>
      <w:hyperlink r:id="rId13" w:history="1">
        <w:r w:rsidRPr="00224387">
          <w:rPr>
            <w:rStyle w:val="a3"/>
            <w:color w:val="000000"/>
            <w:sz w:val="26"/>
            <w:szCs w:val="26"/>
          </w:rPr>
          <w:t>www.torgi.gov.ru</w:t>
        </w:r>
      </w:hyperlink>
      <w:r w:rsidRPr="00224387">
        <w:rPr>
          <w:color w:val="000000"/>
          <w:sz w:val="26"/>
          <w:szCs w:val="26"/>
        </w:rPr>
        <w:t xml:space="preserve"> и </w:t>
      </w:r>
      <w:hyperlink r:id="rId14" w:history="1">
        <w:r w:rsidRPr="00224387">
          <w:rPr>
            <w:rStyle w:val="a3"/>
            <w:color w:val="000000"/>
            <w:sz w:val="26"/>
            <w:szCs w:val="26"/>
            <w:lang w:val="en-US"/>
          </w:rPr>
          <w:t>bir</w:t>
        </w:r>
        <w:r w:rsidRPr="00224387">
          <w:rPr>
            <w:rStyle w:val="a3"/>
            <w:color w:val="000000"/>
            <w:sz w:val="26"/>
            <w:szCs w:val="26"/>
          </w:rPr>
          <w:t>_</w:t>
        </w:r>
        <w:r w:rsidRPr="00224387">
          <w:rPr>
            <w:rStyle w:val="a3"/>
            <w:color w:val="000000"/>
            <w:sz w:val="26"/>
            <w:szCs w:val="26"/>
            <w:lang w:val="en-US"/>
          </w:rPr>
          <w:t>rn</w:t>
        </w:r>
        <w:r w:rsidRPr="00224387">
          <w:rPr>
            <w:rStyle w:val="a3"/>
            <w:color w:val="000000"/>
            <w:sz w:val="26"/>
            <w:szCs w:val="26"/>
          </w:rPr>
          <w:t>@</w:t>
        </w:r>
        <w:r w:rsidRPr="00224387">
          <w:rPr>
            <w:rStyle w:val="a3"/>
            <w:color w:val="000000"/>
            <w:sz w:val="26"/>
            <w:szCs w:val="26"/>
            <w:lang w:val="en-US"/>
          </w:rPr>
          <w:t>eao</w:t>
        </w:r>
        <w:r w:rsidRPr="00224387">
          <w:rPr>
            <w:rStyle w:val="a3"/>
            <w:color w:val="000000"/>
            <w:sz w:val="26"/>
            <w:szCs w:val="26"/>
          </w:rPr>
          <w:t>.</w:t>
        </w:r>
        <w:r w:rsidRPr="00224387">
          <w:rPr>
            <w:rStyle w:val="a3"/>
            <w:color w:val="000000"/>
            <w:sz w:val="26"/>
            <w:szCs w:val="26"/>
            <w:lang w:val="en-US"/>
          </w:rPr>
          <w:t>ru</w:t>
        </w:r>
      </w:hyperlink>
      <w:r w:rsidRPr="00224387">
        <w:rPr>
          <w:color w:val="000000"/>
          <w:sz w:val="26"/>
          <w:szCs w:val="26"/>
        </w:rPr>
        <w:t>,</w:t>
      </w:r>
      <w:r w:rsidRPr="00224387">
        <w:rPr>
          <w:sz w:val="26"/>
          <w:szCs w:val="26"/>
        </w:rPr>
        <w:t xml:space="preserve"> заявки на участие в аукционе принимаются с 10 марта 2017 года по рабочим дням с 8 часов 15 минут до 16 часов 45 минут, перерыв на обед с 12 часов до 13-30 минут, срок приема заявок считается 11 апреля 2017 года до</w:t>
      </w:r>
      <w:proofErr w:type="gramEnd"/>
      <w:r w:rsidRPr="00224387">
        <w:rPr>
          <w:sz w:val="26"/>
          <w:szCs w:val="26"/>
        </w:rPr>
        <w:t xml:space="preserve"> 16 часов 15 минут, перерыв на обед с 12 часов до 13-30 минут.</w:t>
      </w:r>
    </w:p>
    <w:p w:rsidR="00224387" w:rsidRPr="00224387" w:rsidRDefault="00224387" w:rsidP="00224387">
      <w:pPr>
        <w:ind w:firstLine="720"/>
        <w:jc w:val="both"/>
        <w:rPr>
          <w:sz w:val="26"/>
          <w:szCs w:val="26"/>
        </w:rPr>
      </w:pPr>
      <w:r w:rsidRPr="00224387">
        <w:rPr>
          <w:sz w:val="26"/>
          <w:szCs w:val="26"/>
        </w:rPr>
        <w:t>Не понятно, до какого числа заявителя приносить заявки для участия в аукционе.</w:t>
      </w:r>
    </w:p>
    <w:p w:rsidR="00224387" w:rsidRPr="00224387" w:rsidRDefault="00224387" w:rsidP="00224387">
      <w:pPr>
        <w:widowControl w:val="0"/>
        <w:ind w:firstLine="540"/>
        <w:jc w:val="both"/>
        <w:rPr>
          <w:sz w:val="26"/>
          <w:szCs w:val="26"/>
        </w:rPr>
      </w:pPr>
    </w:p>
    <w:p w:rsidR="00224387" w:rsidRPr="00224387" w:rsidRDefault="00224387" w:rsidP="00224387">
      <w:pPr>
        <w:widowControl w:val="0"/>
        <w:ind w:firstLine="540"/>
        <w:jc w:val="both"/>
        <w:rPr>
          <w:sz w:val="26"/>
          <w:szCs w:val="26"/>
        </w:rPr>
      </w:pPr>
      <w:r w:rsidRPr="00224387">
        <w:rPr>
          <w:sz w:val="26"/>
          <w:szCs w:val="26"/>
        </w:rPr>
        <w:t>Кроме того согласно п. 9 ч. 21 ст. 39.11 извещение о проведен</w:t>
      </w:r>
      <w:proofErr w:type="gramStart"/>
      <w:r w:rsidRPr="00224387">
        <w:rPr>
          <w:sz w:val="26"/>
          <w:szCs w:val="26"/>
        </w:rPr>
        <w:t>ии ау</w:t>
      </w:r>
      <w:proofErr w:type="gramEnd"/>
      <w:r w:rsidRPr="00224387">
        <w:rPr>
          <w:sz w:val="26"/>
          <w:szCs w:val="26"/>
        </w:rPr>
        <w:t xml:space="preserve">кциона должно содержать сведения о сроке аренды земельного участка в случае проведения аукциона на право заключения договора аренды земельного участка. При этом срок аренды такого земельного участка устанавливается с учетом ограничений, предусмотренных </w:t>
      </w:r>
      <w:r w:rsidRPr="00224387">
        <w:rPr>
          <w:color w:val="000000"/>
          <w:sz w:val="26"/>
          <w:szCs w:val="26"/>
        </w:rPr>
        <w:t>8, 9 на</w:t>
      </w:r>
      <w:r w:rsidRPr="00224387">
        <w:rPr>
          <w:sz w:val="26"/>
          <w:szCs w:val="26"/>
        </w:rPr>
        <w:t xml:space="preserve">стоящего Кодекса; </w:t>
      </w:r>
    </w:p>
    <w:p w:rsidR="00224387" w:rsidRPr="00224387" w:rsidRDefault="00224387" w:rsidP="00224387">
      <w:pPr>
        <w:widowControl w:val="0"/>
        <w:ind w:firstLine="540"/>
        <w:jc w:val="both"/>
        <w:rPr>
          <w:sz w:val="26"/>
          <w:szCs w:val="26"/>
        </w:rPr>
      </w:pPr>
    </w:p>
    <w:p w:rsidR="00224387" w:rsidRPr="00224387" w:rsidRDefault="00224387" w:rsidP="00224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43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Таким образом, Администрацией </w:t>
      </w:r>
      <w:r w:rsidRPr="00224387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МО «</w:t>
      </w:r>
      <w:proofErr w:type="spellStart"/>
      <w:r w:rsidRPr="00224387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Надеждинское</w:t>
      </w:r>
      <w:proofErr w:type="spellEnd"/>
      <w:r w:rsidRPr="0022438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сельское поселение» Биробиджанского муниципального района ЕАО </w:t>
      </w:r>
      <w:r w:rsidRPr="00224387">
        <w:rPr>
          <w:rFonts w:ascii="Times New Roman" w:hAnsi="Times New Roman" w:cs="Times New Roman"/>
          <w:sz w:val="26"/>
          <w:szCs w:val="26"/>
          <w:shd w:val="clear" w:color="auto" w:fill="FFFFFF"/>
        </w:rPr>
        <w:t>в нарушение требований</w:t>
      </w:r>
      <w:r w:rsidRPr="00224387">
        <w:rPr>
          <w:rFonts w:ascii="Times New Roman" w:hAnsi="Times New Roman" w:cs="Times New Roman"/>
          <w:sz w:val="26"/>
          <w:szCs w:val="26"/>
        </w:rPr>
        <w:t xml:space="preserve"> п. 3, п. 9</w:t>
      </w:r>
      <w:r w:rsidRPr="002243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24387">
        <w:rPr>
          <w:rFonts w:ascii="Times New Roman" w:hAnsi="Times New Roman" w:cs="Times New Roman"/>
          <w:sz w:val="26"/>
          <w:szCs w:val="26"/>
        </w:rPr>
        <w:lastRenderedPageBreak/>
        <w:t>ч. 21 ст. 39.11 ЗК РФ, п.</w:t>
      </w:r>
      <w:r w:rsidRPr="002243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 ч.3, п.51 приказа </w:t>
      </w:r>
      <w:proofErr w:type="spellStart"/>
      <w:r w:rsidRPr="00224387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Pr="00224387">
        <w:rPr>
          <w:rFonts w:ascii="Times New Roman" w:hAnsi="Times New Roman" w:cs="Times New Roman"/>
          <w:sz w:val="26"/>
          <w:szCs w:val="26"/>
        </w:rPr>
        <w:t xml:space="preserve"> России от 03.06.2015 N 195, ст. 448 ГК РФ извещение о проведении аукциона не содержит установленные законом сведения, что повлекло за собой ограничение доступа к информации о проведении</w:t>
      </w:r>
      <w:proofErr w:type="gramEnd"/>
      <w:r w:rsidRPr="00224387">
        <w:rPr>
          <w:rFonts w:ascii="Times New Roman" w:hAnsi="Times New Roman" w:cs="Times New Roman"/>
          <w:sz w:val="26"/>
          <w:szCs w:val="26"/>
        </w:rPr>
        <w:t xml:space="preserve"> данного аукциона.</w:t>
      </w:r>
    </w:p>
    <w:p w:rsidR="00224387" w:rsidRPr="00224387" w:rsidRDefault="00224387" w:rsidP="00224387">
      <w:pPr>
        <w:tabs>
          <w:tab w:val="left" w:pos="567"/>
          <w:tab w:val="left" w:pos="709"/>
        </w:tabs>
        <w:adjustRightInd w:val="0"/>
        <w:jc w:val="both"/>
        <w:rPr>
          <w:sz w:val="26"/>
          <w:szCs w:val="26"/>
        </w:rPr>
      </w:pPr>
    </w:p>
    <w:p w:rsidR="00224387" w:rsidRPr="00224387" w:rsidRDefault="00224387" w:rsidP="00224387">
      <w:pPr>
        <w:tabs>
          <w:tab w:val="left" w:pos="567"/>
          <w:tab w:val="left" w:pos="709"/>
        </w:tabs>
        <w:adjustRightInd w:val="0"/>
        <w:jc w:val="both"/>
        <w:rPr>
          <w:sz w:val="26"/>
          <w:szCs w:val="26"/>
        </w:rPr>
      </w:pPr>
      <w:r w:rsidRPr="00224387">
        <w:rPr>
          <w:sz w:val="26"/>
          <w:szCs w:val="26"/>
        </w:rPr>
        <w:tab/>
      </w:r>
    </w:p>
    <w:p w:rsidR="00224387" w:rsidRPr="00224387" w:rsidRDefault="00224387" w:rsidP="00224387"/>
    <w:p w:rsidR="00966B80" w:rsidRDefault="00966B80" w:rsidP="00966B80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</w:p>
    <w:p w:rsidR="00966B80" w:rsidRDefault="00966B80" w:rsidP="00966B80">
      <w:pPr>
        <w:pStyle w:val="22"/>
        <w:tabs>
          <w:tab w:val="left" w:pos="9639"/>
        </w:tabs>
        <w:ind w:right="-2"/>
        <w:rPr>
          <w:sz w:val="26"/>
          <w:szCs w:val="26"/>
        </w:rPr>
      </w:pPr>
    </w:p>
    <w:p w:rsidR="00966B80" w:rsidRDefault="00966B80" w:rsidP="00966B80">
      <w:pPr>
        <w:pStyle w:val="22"/>
        <w:tabs>
          <w:tab w:val="left" w:pos="9639"/>
        </w:tabs>
        <w:ind w:right="-2"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B41E5">
        <w:rPr>
          <w:sz w:val="26"/>
          <w:szCs w:val="26"/>
        </w:rPr>
        <w:t>В 2016 г. н</w:t>
      </w:r>
      <w:r>
        <w:rPr>
          <w:sz w:val="26"/>
          <w:szCs w:val="26"/>
        </w:rPr>
        <w:t>аправлено 1 предостережение по признакам нарушения ст.16 главе мэрии города Биробиджана.</w:t>
      </w:r>
    </w:p>
    <w:p w:rsidR="00966B80" w:rsidRPr="007B41E5" w:rsidRDefault="00966B80" w:rsidP="00966B80">
      <w:pPr>
        <w:pStyle w:val="22"/>
        <w:tabs>
          <w:tab w:val="left" w:pos="9639"/>
        </w:tabs>
        <w:ind w:right="-2" w:firstLine="0"/>
        <w:rPr>
          <w:sz w:val="26"/>
          <w:szCs w:val="26"/>
        </w:rPr>
      </w:pPr>
      <w:r w:rsidRPr="007B41E5">
        <w:rPr>
          <w:sz w:val="26"/>
          <w:szCs w:val="26"/>
        </w:rPr>
        <w:t xml:space="preserve">            Пример:</w:t>
      </w:r>
    </w:p>
    <w:p w:rsidR="00966B80" w:rsidRDefault="00966B80" w:rsidP="00966B80">
      <w:pPr>
        <w:pStyle w:val="22"/>
        <w:tabs>
          <w:tab w:val="left" w:pos="9639"/>
        </w:tabs>
        <w:ind w:right="-2"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i/>
          <w:sz w:val="26"/>
          <w:szCs w:val="26"/>
        </w:rPr>
        <w:t>При проведении мониторинга информации, опубликованной в печатных СМИ за 2016 год, выявлено, что в статье «Газета на дом» глава мэрии города Биробиджана публично озвучил свое мнение о том, что МУП «Пассажирское автотранспортное предприятие» может проводить часть работ по благоустройству города (вывоз мусора, уборка), в то же время не уточнил, что данные закупки мэрией осуществляются в соответствии с Законом о контрактной</w:t>
      </w:r>
      <w:proofErr w:type="gramEnd"/>
      <w:r>
        <w:rPr>
          <w:i/>
          <w:sz w:val="26"/>
          <w:szCs w:val="26"/>
        </w:rPr>
        <w:t xml:space="preserve"> системе. Таким образом, заключение договора на благоустройство города с МУП «Пассажирское автотранспортное предприятие» без проведения процедур в соответствии с Законом о контрактной системе повлечет за собой нарушение ст.16 Закона о защите конкуренции</w:t>
      </w:r>
      <w:r>
        <w:rPr>
          <w:sz w:val="26"/>
          <w:szCs w:val="26"/>
        </w:rPr>
        <w:t>.</w:t>
      </w:r>
    </w:p>
    <w:p w:rsidR="00966B80" w:rsidRDefault="00966B80" w:rsidP="00966B80">
      <w:pPr>
        <w:pStyle w:val="22"/>
        <w:tabs>
          <w:tab w:val="left" w:pos="9639"/>
        </w:tabs>
        <w:ind w:right="-2" w:firstLine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Предостережение принято к сведению.</w:t>
      </w:r>
    </w:p>
    <w:p w:rsidR="00966B80" w:rsidRDefault="00966B80" w:rsidP="00966B80">
      <w:pPr>
        <w:pStyle w:val="22"/>
        <w:tabs>
          <w:tab w:val="left" w:pos="9639"/>
        </w:tabs>
        <w:ind w:right="-2" w:firstLine="0"/>
        <w:rPr>
          <w:sz w:val="26"/>
          <w:szCs w:val="26"/>
        </w:rPr>
      </w:pPr>
    </w:p>
    <w:p w:rsidR="00966B80" w:rsidRDefault="00966B80" w:rsidP="00966B80">
      <w:pPr>
        <w:pStyle w:val="22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60B56">
        <w:rPr>
          <w:sz w:val="26"/>
          <w:szCs w:val="26"/>
        </w:rPr>
        <w:t xml:space="preserve">2016 г. </w:t>
      </w:r>
      <w:r>
        <w:rPr>
          <w:sz w:val="26"/>
          <w:szCs w:val="26"/>
        </w:rPr>
        <w:t>управлением проведено 5 проверок на предмет соблюдения требований антимонопольного законодательства (1– федеральных органов власти,  3 органов исполнительной власти ЕАО, органов местного самоуправления – 1).</w:t>
      </w:r>
    </w:p>
    <w:p w:rsidR="00966B80" w:rsidRDefault="00966B80" w:rsidP="00966B80">
      <w:pPr>
        <w:pStyle w:val="22"/>
        <w:rPr>
          <w:sz w:val="26"/>
          <w:szCs w:val="26"/>
        </w:rPr>
      </w:pPr>
      <w:r>
        <w:rPr>
          <w:sz w:val="26"/>
          <w:szCs w:val="26"/>
        </w:rPr>
        <w:t>Рассмотрено:</w:t>
      </w:r>
    </w:p>
    <w:p w:rsidR="00966B80" w:rsidRDefault="00966B80" w:rsidP="00966B80">
      <w:pPr>
        <w:pStyle w:val="22"/>
        <w:rPr>
          <w:sz w:val="26"/>
          <w:szCs w:val="26"/>
        </w:rPr>
      </w:pPr>
      <w:r>
        <w:rPr>
          <w:sz w:val="26"/>
          <w:szCs w:val="26"/>
        </w:rPr>
        <w:t>- 1</w:t>
      </w:r>
      <w:r w:rsidR="00960B56">
        <w:rPr>
          <w:sz w:val="26"/>
          <w:szCs w:val="26"/>
        </w:rPr>
        <w:t xml:space="preserve"> акт</w:t>
      </w:r>
      <w:r>
        <w:rPr>
          <w:sz w:val="26"/>
          <w:szCs w:val="26"/>
        </w:rPr>
        <w:t xml:space="preserve"> органов исполнительной власти, из них  - 1 акт с нарушением антимонопольного законодательства;</w:t>
      </w:r>
    </w:p>
    <w:p w:rsidR="00966B80" w:rsidRDefault="00966B80" w:rsidP="00966B80">
      <w:pPr>
        <w:pStyle w:val="22"/>
        <w:rPr>
          <w:sz w:val="26"/>
          <w:szCs w:val="26"/>
        </w:rPr>
      </w:pPr>
      <w:r>
        <w:rPr>
          <w:sz w:val="26"/>
          <w:szCs w:val="26"/>
        </w:rPr>
        <w:t>- 23 акта органов местного самоуправления, из них  - 23 акта с нарушением антимонопольного законодательства.</w:t>
      </w:r>
    </w:p>
    <w:p w:rsidR="00966B80" w:rsidRDefault="00966B80" w:rsidP="00966B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966B80" w:rsidRPr="00471779" w:rsidRDefault="00966B80" w:rsidP="007B41E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471779" w:rsidRPr="00471779">
        <w:rPr>
          <w:sz w:val="26"/>
          <w:szCs w:val="26"/>
        </w:rPr>
        <w:t>За период 2016 года Управлением</w:t>
      </w:r>
      <w:r w:rsidR="00471779">
        <w:rPr>
          <w:sz w:val="26"/>
          <w:szCs w:val="26"/>
        </w:rPr>
        <w:t xml:space="preserve"> было возбуждено и рассмотрено 7 дел о нарушении рекламного законодательства, за прошедший период 2017 года -3.</w:t>
      </w:r>
    </w:p>
    <w:p w:rsidR="00966B80" w:rsidRPr="00471779" w:rsidRDefault="00471779" w:rsidP="00966B80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Пример:</w:t>
      </w:r>
      <w:r w:rsidR="00966B80" w:rsidRPr="00471779">
        <w:rPr>
          <w:i/>
          <w:sz w:val="26"/>
          <w:szCs w:val="26"/>
        </w:rPr>
        <w:t xml:space="preserve"> </w:t>
      </w:r>
    </w:p>
    <w:p w:rsidR="00966B80" w:rsidRDefault="00966B80" w:rsidP="00966B80">
      <w:pPr>
        <w:suppressAutoHyphens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11 апреля 2016 года руководителем Еврейского УФАС России рассмотрено дело № 1/4-р об административном правонарушении, возбужденное в отношении Публичного акционерного общества «Восточный экспресс банк» на основании решения, выданного в отношении ПАО КБ «Восточный» </w:t>
      </w:r>
    </w:p>
    <w:p w:rsidR="00966B80" w:rsidRDefault="00966B80" w:rsidP="00966B80">
      <w:pPr>
        <w:suppressAutoHyphens/>
        <w:ind w:firstLine="708"/>
        <w:jc w:val="both"/>
        <w:rPr>
          <w:i/>
          <w:sz w:val="26"/>
          <w:szCs w:val="26"/>
          <w:highlight w:val="yellow"/>
        </w:rPr>
      </w:pPr>
      <w:r>
        <w:rPr>
          <w:i/>
          <w:sz w:val="26"/>
          <w:szCs w:val="26"/>
        </w:rPr>
        <w:t xml:space="preserve">Комиссией Еврейского УФАС России общество признано нарушившим часть 7 статьи 5, пункт 2 части 2 статьи 28 ФЗ «О рекламе», в связи с распространением ненадлежащей рекламы финансовых услуг.  </w:t>
      </w:r>
    </w:p>
    <w:p w:rsidR="00966B80" w:rsidRDefault="00966B80" w:rsidP="00966B80">
      <w:pPr>
        <w:pStyle w:val="20"/>
        <w:ind w:firstLine="720"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По результатам рассмотрения дела, Общество признано виновным в совершении административного правонарушения, предусмотренного частью 6 статьи 14.3 </w:t>
      </w:r>
      <w:proofErr w:type="spellStart"/>
      <w:r>
        <w:rPr>
          <w:i/>
          <w:sz w:val="26"/>
          <w:szCs w:val="26"/>
        </w:rPr>
        <w:t>КоАП</w:t>
      </w:r>
      <w:proofErr w:type="spellEnd"/>
      <w:r>
        <w:rPr>
          <w:i/>
          <w:sz w:val="26"/>
          <w:szCs w:val="26"/>
        </w:rPr>
        <w:t xml:space="preserve"> РФ – распространение кредитной организацией рекламы услуг, связанных с предоставлением кредита или займа, пользованием им и погашением </w:t>
      </w:r>
      <w:r>
        <w:rPr>
          <w:i/>
          <w:sz w:val="26"/>
          <w:szCs w:val="26"/>
        </w:rPr>
        <w:lastRenderedPageBreak/>
        <w:t>кредита или займа, содержащей хотя бы одно условие, влияющее на его стоимость, и ему назначено наказание в виде административного штрафа в размере 300000  руб.</w:t>
      </w:r>
      <w:proofErr w:type="gramEnd"/>
    </w:p>
    <w:p w:rsidR="00966B80" w:rsidRDefault="00966B80" w:rsidP="00966B80">
      <w:pPr>
        <w:pStyle w:val="22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Не согласившись с постановлением Еврейского УФАС России от 11.04.2016 г. общество обжаловало его в судебном порядке.  </w:t>
      </w:r>
    </w:p>
    <w:p w:rsidR="00966B80" w:rsidRDefault="00966B80" w:rsidP="00966B80">
      <w:pPr>
        <w:pStyle w:val="22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Арбитражным судом Еврейской автономной области, Шестым арбитражным апелляционным судом, а также Арбитражным судом Дальневосточного округа постановление признано законным, заявление ПАО «Восточный экспресс банк» оставлено без удовлетворения. </w:t>
      </w:r>
    </w:p>
    <w:p w:rsidR="00966B80" w:rsidRDefault="00966B80" w:rsidP="00966B80">
      <w:pPr>
        <w:pStyle w:val="22"/>
        <w:ind w:firstLine="709"/>
        <w:rPr>
          <w:i/>
          <w:sz w:val="26"/>
          <w:szCs w:val="26"/>
        </w:rPr>
      </w:pPr>
    </w:p>
    <w:p w:rsidR="00966B80" w:rsidRPr="00471779" w:rsidRDefault="00471779" w:rsidP="00966B80">
      <w:pPr>
        <w:suppressAutoHyphens/>
        <w:ind w:firstLine="708"/>
        <w:jc w:val="both"/>
        <w:rPr>
          <w:szCs w:val="28"/>
        </w:rPr>
      </w:pPr>
      <w:r w:rsidRPr="00471779">
        <w:rPr>
          <w:szCs w:val="28"/>
        </w:rPr>
        <w:t>Пример.</w:t>
      </w:r>
    </w:p>
    <w:p w:rsidR="00966B80" w:rsidRDefault="00966B80" w:rsidP="00966B80">
      <w:pPr>
        <w:pStyle w:val="2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5 мая 2016 года Комиссией Еврейского УФАС России ООО «Карма» признано нарушившим </w:t>
      </w:r>
      <w:proofErr w:type="gramStart"/>
      <w:r>
        <w:rPr>
          <w:i/>
          <w:sz w:val="26"/>
          <w:szCs w:val="26"/>
        </w:rPr>
        <w:t>ч</w:t>
      </w:r>
      <w:proofErr w:type="gramEnd"/>
      <w:r>
        <w:rPr>
          <w:i/>
          <w:sz w:val="26"/>
          <w:szCs w:val="26"/>
        </w:rPr>
        <w:t xml:space="preserve">. 1 ст. 7, п. 5 ч. 2 ст. 21 ФЗ «О рекламе» в связи с распространением рекламы пива. Нарушение заключалось в установке перед баром рекламного щита, следующего содержания; «Спорт-бар «Вобла», </w:t>
      </w:r>
      <w:proofErr w:type="spellStart"/>
      <w:r>
        <w:rPr>
          <w:i/>
          <w:sz w:val="26"/>
          <w:szCs w:val="26"/>
        </w:rPr>
        <w:t>Бирлайнер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Лермонтовское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Праворульное</w:t>
      </w:r>
      <w:proofErr w:type="spellEnd"/>
      <w:r>
        <w:rPr>
          <w:i/>
          <w:sz w:val="26"/>
          <w:szCs w:val="26"/>
        </w:rPr>
        <w:t xml:space="preserve">, Белый медведь, Добрый </w:t>
      </w:r>
      <w:proofErr w:type="spellStart"/>
      <w:r>
        <w:rPr>
          <w:i/>
          <w:sz w:val="26"/>
          <w:szCs w:val="26"/>
        </w:rPr>
        <w:t>Ганс</w:t>
      </w:r>
      <w:proofErr w:type="spellEnd"/>
      <w:r>
        <w:rPr>
          <w:i/>
          <w:sz w:val="26"/>
          <w:szCs w:val="26"/>
        </w:rPr>
        <w:t xml:space="preserve">, Девятый вал, </w:t>
      </w:r>
      <w:proofErr w:type="spellStart"/>
      <w:r>
        <w:rPr>
          <w:i/>
          <w:sz w:val="26"/>
          <w:szCs w:val="26"/>
        </w:rPr>
        <w:t>Шпикер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брук</w:t>
      </w:r>
      <w:proofErr w:type="spellEnd"/>
      <w:r>
        <w:rPr>
          <w:i/>
          <w:sz w:val="26"/>
          <w:szCs w:val="26"/>
        </w:rPr>
        <w:t xml:space="preserve">, Венский </w:t>
      </w:r>
      <w:proofErr w:type="spellStart"/>
      <w:r>
        <w:rPr>
          <w:i/>
          <w:sz w:val="26"/>
          <w:szCs w:val="26"/>
        </w:rPr>
        <w:t>лаггер</w:t>
      </w:r>
      <w:proofErr w:type="spellEnd"/>
      <w:r>
        <w:rPr>
          <w:i/>
          <w:sz w:val="26"/>
          <w:szCs w:val="26"/>
        </w:rPr>
        <w:t xml:space="preserve">, Крымское, Царское, </w:t>
      </w:r>
      <w:proofErr w:type="spellStart"/>
      <w:r>
        <w:rPr>
          <w:i/>
          <w:sz w:val="26"/>
          <w:szCs w:val="26"/>
        </w:rPr>
        <w:t>Харбинское</w:t>
      </w:r>
      <w:proofErr w:type="spellEnd"/>
      <w:r>
        <w:rPr>
          <w:i/>
          <w:sz w:val="26"/>
          <w:szCs w:val="26"/>
        </w:rPr>
        <w:t xml:space="preserve">, Жигулевское, Рыцарь Приморья. Закуски. Снеки. Шашлычки. 8-914-017-8888. Доставка» с изображением бочки, двух бокалов, наполненных пивом, кружки с пивом, пивной бутылки. </w:t>
      </w:r>
    </w:p>
    <w:p w:rsidR="00966B80" w:rsidRDefault="00966B80" w:rsidP="00966B8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12.05.2016 года руководителем Еврейского УФАС России рассмотрено дело № 3/4-р об административном правонарушении, возбужденное в отношении должностного лиц</w:t>
      </w:r>
      <w:proofErr w:type="gramStart"/>
      <w:r>
        <w:rPr>
          <w:i/>
          <w:sz w:val="26"/>
          <w:szCs w:val="26"/>
        </w:rPr>
        <w:t>а ООО</w:t>
      </w:r>
      <w:proofErr w:type="gramEnd"/>
      <w:r>
        <w:rPr>
          <w:i/>
          <w:sz w:val="26"/>
          <w:szCs w:val="26"/>
        </w:rPr>
        <w:t xml:space="preserve"> «Карма»  по признакам нарушения части 1 статьи 14.3 </w:t>
      </w:r>
      <w:proofErr w:type="spellStart"/>
      <w:r>
        <w:rPr>
          <w:i/>
          <w:sz w:val="26"/>
          <w:szCs w:val="26"/>
        </w:rPr>
        <w:t>КоАП</w:t>
      </w:r>
      <w:proofErr w:type="spellEnd"/>
      <w:r>
        <w:rPr>
          <w:i/>
          <w:sz w:val="26"/>
          <w:szCs w:val="26"/>
        </w:rPr>
        <w:t xml:space="preserve"> РФ.</w:t>
      </w:r>
    </w:p>
    <w:p w:rsidR="00966B80" w:rsidRDefault="00966B80" w:rsidP="00966B80">
      <w:pPr>
        <w:pStyle w:val="20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По результатам рассмотрения дела, должностное лицо признано виновным в совершении административного правонарушения, предусмотренного частью 1 статьи 14.3 </w:t>
      </w:r>
      <w:proofErr w:type="spellStart"/>
      <w:r>
        <w:rPr>
          <w:i/>
          <w:sz w:val="26"/>
          <w:szCs w:val="26"/>
        </w:rPr>
        <w:t>КоАП</w:t>
      </w:r>
      <w:proofErr w:type="spellEnd"/>
      <w:r>
        <w:rPr>
          <w:i/>
          <w:sz w:val="26"/>
          <w:szCs w:val="26"/>
        </w:rPr>
        <w:t xml:space="preserve"> РФ – нарушение законодательства о рекламе, назначено наказание в виде административного штрафа в размере 4000  руб.</w:t>
      </w:r>
    </w:p>
    <w:p w:rsidR="00471779" w:rsidRDefault="00471779" w:rsidP="00966B80">
      <w:pPr>
        <w:pStyle w:val="20"/>
        <w:ind w:firstLine="720"/>
        <w:jc w:val="both"/>
        <w:rPr>
          <w:i/>
          <w:sz w:val="26"/>
          <w:szCs w:val="26"/>
        </w:rPr>
      </w:pPr>
    </w:p>
    <w:p w:rsidR="00471779" w:rsidRDefault="00471779" w:rsidP="00966B80">
      <w:pPr>
        <w:pStyle w:val="20"/>
        <w:ind w:firstLine="720"/>
        <w:jc w:val="both"/>
        <w:rPr>
          <w:i/>
          <w:sz w:val="26"/>
          <w:szCs w:val="26"/>
        </w:rPr>
      </w:pPr>
    </w:p>
    <w:p w:rsidR="00471779" w:rsidRPr="00BF78F9" w:rsidRDefault="00471779" w:rsidP="00471779">
      <w:pPr>
        <w:jc w:val="both"/>
        <w:rPr>
          <w:szCs w:val="28"/>
        </w:rPr>
      </w:pPr>
      <w:r w:rsidRPr="00F04A68">
        <w:rPr>
          <w:szCs w:val="28"/>
        </w:rPr>
        <w:t xml:space="preserve">       </w:t>
      </w:r>
      <w:r w:rsidRPr="00BF78F9">
        <w:rPr>
          <w:szCs w:val="28"/>
        </w:rPr>
        <w:t xml:space="preserve">За период 2016 года по признакам нарушения требований 44-ФЗ </w:t>
      </w:r>
      <w:r>
        <w:rPr>
          <w:szCs w:val="28"/>
        </w:rPr>
        <w:t xml:space="preserve">и 135-ФЗ </w:t>
      </w:r>
      <w:r w:rsidRPr="00F04A68">
        <w:rPr>
          <w:szCs w:val="28"/>
        </w:rPr>
        <w:t>поступило 70 жалоб, из них рассмотрено 34 жалобы, 17 жалоб обоснованы, выявлено 86 нарушений</w:t>
      </w:r>
    </w:p>
    <w:p w:rsidR="00471779" w:rsidRPr="00F04A68" w:rsidRDefault="00471779" w:rsidP="00471779">
      <w:pPr>
        <w:jc w:val="both"/>
        <w:rPr>
          <w:szCs w:val="28"/>
        </w:rPr>
      </w:pPr>
      <w:r w:rsidRPr="00F04A68">
        <w:rPr>
          <w:szCs w:val="28"/>
        </w:rPr>
        <w:t xml:space="preserve">       </w:t>
      </w:r>
    </w:p>
    <w:p w:rsidR="00471779" w:rsidRPr="00F04A68" w:rsidRDefault="00471779" w:rsidP="00471779">
      <w:pPr>
        <w:jc w:val="both"/>
        <w:rPr>
          <w:szCs w:val="28"/>
        </w:rPr>
      </w:pPr>
      <w:r w:rsidRPr="00F04A68">
        <w:rPr>
          <w:szCs w:val="28"/>
        </w:rPr>
        <w:t xml:space="preserve">       </w:t>
      </w:r>
      <w:r>
        <w:rPr>
          <w:szCs w:val="28"/>
        </w:rPr>
        <w:t>З</w:t>
      </w:r>
      <w:r w:rsidRPr="00F04A68">
        <w:rPr>
          <w:szCs w:val="28"/>
        </w:rPr>
        <w:t>а нарушения требований законодательства о закупках привлечено к административной ответственности 58 должностных лица, и в отношении юридического лица вынесено 7 постановлений об административных правонарушениях.</w:t>
      </w:r>
    </w:p>
    <w:p w:rsidR="00471779" w:rsidRPr="00F04A68" w:rsidRDefault="00471779" w:rsidP="00471779">
      <w:pPr>
        <w:jc w:val="both"/>
        <w:rPr>
          <w:szCs w:val="28"/>
        </w:rPr>
      </w:pPr>
      <w:r>
        <w:rPr>
          <w:szCs w:val="28"/>
        </w:rPr>
        <w:t xml:space="preserve">      З</w:t>
      </w:r>
      <w:r w:rsidRPr="00F04A68">
        <w:rPr>
          <w:szCs w:val="28"/>
        </w:rPr>
        <w:t>а нарушения антимонопольного законодательства вынесено семь постановлений о назначении административного наказания в отношении одного и того же должностного лица.</w:t>
      </w:r>
    </w:p>
    <w:p w:rsidR="00471779" w:rsidRPr="00F04A68" w:rsidRDefault="00471779" w:rsidP="00471779">
      <w:pPr>
        <w:jc w:val="both"/>
        <w:rPr>
          <w:szCs w:val="28"/>
        </w:rPr>
      </w:pPr>
    </w:p>
    <w:p w:rsidR="00966B80" w:rsidRDefault="00966B80" w:rsidP="00966B80">
      <w:pPr>
        <w:jc w:val="both"/>
        <w:rPr>
          <w:sz w:val="26"/>
          <w:szCs w:val="26"/>
        </w:rPr>
      </w:pPr>
    </w:p>
    <w:p w:rsidR="00F04A68" w:rsidRPr="00F04A68" w:rsidRDefault="00471779" w:rsidP="00F04A68">
      <w:pPr>
        <w:rPr>
          <w:szCs w:val="28"/>
        </w:rPr>
      </w:pPr>
      <w:r>
        <w:rPr>
          <w:szCs w:val="28"/>
        </w:rPr>
        <w:t xml:space="preserve">         Основными </w:t>
      </w:r>
      <w:r w:rsidR="00F04A68" w:rsidRPr="00F04A68">
        <w:rPr>
          <w:szCs w:val="28"/>
        </w:rPr>
        <w:t xml:space="preserve"> нарушения</w:t>
      </w:r>
      <w:r>
        <w:rPr>
          <w:szCs w:val="28"/>
        </w:rPr>
        <w:t xml:space="preserve">ми требований </w:t>
      </w:r>
      <w:r w:rsidRPr="00F04A68">
        <w:rPr>
          <w:szCs w:val="28"/>
        </w:rPr>
        <w:t>44-ФЗ</w:t>
      </w:r>
      <w:r>
        <w:rPr>
          <w:szCs w:val="28"/>
        </w:rPr>
        <w:t xml:space="preserve">  в 2016 году и начале 2017 года являются</w:t>
      </w:r>
      <w:proofErr w:type="gramStart"/>
      <w:r w:rsidR="00F04A68" w:rsidRPr="00F04A68">
        <w:rPr>
          <w:szCs w:val="28"/>
        </w:rPr>
        <w:t xml:space="preserve"> :</w:t>
      </w:r>
      <w:proofErr w:type="gramEnd"/>
    </w:p>
    <w:p w:rsidR="00F04A68" w:rsidRPr="00F04A68" w:rsidRDefault="00F04A68" w:rsidP="00F04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A68">
        <w:rPr>
          <w:rFonts w:ascii="Times New Roman" w:hAnsi="Times New Roman" w:cs="Times New Roman"/>
          <w:sz w:val="28"/>
          <w:szCs w:val="28"/>
        </w:rPr>
        <w:lastRenderedPageBreak/>
        <w:t>-  Заказчиками устанавливаются требования к участникам не предусмотренные Законом о контрактной системе;</w:t>
      </w:r>
    </w:p>
    <w:p w:rsidR="00F04A68" w:rsidRPr="00F04A68" w:rsidRDefault="00F04A68" w:rsidP="00F04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A68">
        <w:rPr>
          <w:rFonts w:ascii="Times New Roman" w:hAnsi="Times New Roman" w:cs="Times New Roman"/>
          <w:sz w:val="28"/>
          <w:szCs w:val="28"/>
        </w:rPr>
        <w:t>- нарушаются требования, предъявляемые к составу первой и второй частей заявок при осуществлении закупки путем проведения электронного аукциона                   (</w:t>
      </w:r>
      <w:proofErr w:type="gramStart"/>
      <w:r w:rsidRPr="00F04A6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4A68">
        <w:rPr>
          <w:rFonts w:ascii="Times New Roman" w:hAnsi="Times New Roman" w:cs="Times New Roman"/>
          <w:sz w:val="28"/>
          <w:szCs w:val="28"/>
        </w:rPr>
        <w:t>.ч. 3, 6 ст. 66 44-ФЗ);</w:t>
      </w:r>
    </w:p>
    <w:p w:rsidR="00471779" w:rsidRPr="00B862A6" w:rsidRDefault="00F04A68" w:rsidP="00471779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F04A68">
        <w:rPr>
          <w:rFonts w:ascii="Times New Roman" w:hAnsi="Times New Roman" w:cs="Times New Roman"/>
          <w:sz w:val="28"/>
          <w:szCs w:val="28"/>
        </w:rPr>
        <w:t>- в извещении и</w:t>
      </w:r>
      <w:r w:rsidR="00471779">
        <w:rPr>
          <w:rFonts w:ascii="Times New Roman" w:hAnsi="Times New Roman" w:cs="Times New Roman"/>
          <w:sz w:val="28"/>
          <w:szCs w:val="28"/>
        </w:rPr>
        <w:t xml:space="preserve"> документации не </w:t>
      </w:r>
      <w:proofErr w:type="spellStart"/>
      <w:r w:rsidR="00471779">
        <w:rPr>
          <w:rFonts w:ascii="Times New Roman" w:hAnsi="Times New Roman" w:cs="Times New Roman"/>
          <w:sz w:val="28"/>
          <w:szCs w:val="28"/>
        </w:rPr>
        <w:t>устанавались</w:t>
      </w:r>
      <w:proofErr w:type="spellEnd"/>
      <w:r w:rsidRPr="00F04A68">
        <w:rPr>
          <w:rFonts w:ascii="Times New Roman" w:hAnsi="Times New Roman" w:cs="Times New Roman"/>
          <w:sz w:val="28"/>
          <w:szCs w:val="28"/>
        </w:rPr>
        <w:t xml:space="preserve"> требования по п.  1 ч. 1 ст. 31, в том числе по Постановлению Правительства Российской Федерации от 29 декабря 2015 г. №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</w:t>
      </w:r>
      <w:proofErr w:type="gramEnd"/>
      <w:r w:rsidRPr="00F04A68">
        <w:rPr>
          <w:rFonts w:ascii="Times New Roman" w:hAnsi="Times New Roman" w:cs="Times New Roman"/>
          <w:sz w:val="28"/>
          <w:szCs w:val="28"/>
        </w:rPr>
        <w:t xml:space="preserve"> Турецкой Республики, запрещено"</w:t>
      </w:r>
      <w:r w:rsidR="00471779">
        <w:rPr>
          <w:rFonts w:ascii="Times New Roman" w:hAnsi="Times New Roman" w:cs="Times New Roman"/>
          <w:sz w:val="28"/>
          <w:szCs w:val="28"/>
        </w:rPr>
        <w:t>.</w:t>
      </w:r>
      <w:r w:rsidR="00471779" w:rsidRPr="004717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1779">
        <w:rPr>
          <w:rFonts w:ascii="Times New Roman" w:hAnsi="Times New Roman" w:cs="Times New Roman"/>
          <w:b/>
          <w:sz w:val="28"/>
          <w:szCs w:val="28"/>
        </w:rPr>
        <w:t>В настоящее время, с 05.06.2017 года, Постановлением правительства РФ от 02.06.2017 № 672 «О внесении изменений в постановление Правительства Российской Федерации от 30 ноября 2015 г. № 1296 и признании утратившим силу некоторых актов правительства Российской Федерации» Постановление Правительства РФ от 29.12.2015 г.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</w:t>
      </w:r>
      <w:proofErr w:type="gramEnd"/>
      <w:r w:rsidR="00471779">
        <w:rPr>
          <w:rFonts w:ascii="Times New Roman" w:hAnsi="Times New Roman" w:cs="Times New Roman"/>
          <w:b/>
          <w:sz w:val="28"/>
          <w:szCs w:val="28"/>
        </w:rPr>
        <w:t xml:space="preserve">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признано утратившим силу.</w:t>
      </w:r>
    </w:p>
    <w:p w:rsidR="00F04A68" w:rsidRPr="00F04A68" w:rsidRDefault="00F04A68" w:rsidP="00F04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A68" w:rsidRPr="00F04A68" w:rsidRDefault="00F04A68" w:rsidP="00F04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A68">
        <w:rPr>
          <w:rFonts w:ascii="Times New Roman" w:hAnsi="Times New Roman" w:cs="Times New Roman"/>
          <w:sz w:val="28"/>
          <w:szCs w:val="28"/>
        </w:rPr>
        <w:t>- при описании объекта закупки не учитываются требования п. 1 ч. 1 ст. 33 Закона о контрактной системе (правила описания объекта закупки), в том числе не в полном объеме отражаются функциональные, технические и качественные характеристики объекта закупки;</w:t>
      </w:r>
    </w:p>
    <w:p w:rsidR="00F04A68" w:rsidRPr="00F04A68" w:rsidRDefault="00F04A68" w:rsidP="00F04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A68">
        <w:rPr>
          <w:rFonts w:ascii="Times New Roman" w:hAnsi="Times New Roman" w:cs="Times New Roman"/>
          <w:sz w:val="28"/>
          <w:szCs w:val="28"/>
        </w:rPr>
        <w:t>- устанавливаются требования к объекту закупки, влекущие за собой</w:t>
      </w:r>
      <w:r>
        <w:rPr>
          <w:rFonts w:ascii="Times New Roman" w:hAnsi="Times New Roman" w:cs="Times New Roman"/>
          <w:sz w:val="28"/>
          <w:szCs w:val="28"/>
        </w:rPr>
        <w:t xml:space="preserve"> ограничение  количества</w:t>
      </w:r>
      <w:r w:rsidRPr="00F04A68">
        <w:rPr>
          <w:rFonts w:ascii="Times New Roman" w:hAnsi="Times New Roman" w:cs="Times New Roman"/>
          <w:sz w:val="28"/>
          <w:szCs w:val="28"/>
        </w:rPr>
        <w:t xml:space="preserve"> потенциальных участников закупки;</w:t>
      </w:r>
    </w:p>
    <w:p w:rsidR="00F04A68" w:rsidRDefault="00F04A68" w:rsidP="00F04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A68">
        <w:rPr>
          <w:rFonts w:ascii="Times New Roman" w:hAnsi="Times New Roman" w:cs="Times New Roman"/>
          <w:sz w:val="28"/>
          <w:szCs w:val="28"/>
        </w:rPr>
        <w:t>- в контрактах не указываются обязательные требования, предусмотренные                     ст. 34 Закона о контрактной системе и т.д.</w:t>
      </w:r>
    </w:p>
    <w:p w:rsidR="00F04A68" w:rsidRPr="00F04A68" w:rsidRDefault="00F04A68" w:rsidP="00F04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A68" w:rsidRPr="00F04A68" w:rsidRDefault="00F04A68" w:rsidP="00F04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A68">
        <w:rPr>
          <w:rFonts w:ascii="Times New Roman" w:hAnsi="Times New Roman" w:cs="Times New Roman"/>
          <w:sz w:val="28"/>
          <w:szCs w:val="28"/>
        </w:rPr>
        <w:t>Основные нарушения</w:t>
      </w:r>
      <w:r w:rsidR="00BF78F9">
        <w:rPr>
          <w:rFonts w:ascii="Times New Roman" w:hAnsi="Times New Roman" w:cs="Times New Roman"/>
          <w:sz w:val="28"/>
          <w:szCs w:val="28"/>
        </w:rPr>
        <w:t>, допускаемые</w:t>
      </w:r>
      <w:r w:rsidRPr="00F04A68">
        <w:rPr>
          <w:rFonts w:ascii="Times New Roman" w:hAnsi="Times New Roman" w:cs="Times New Roman"/>
          <w:sz w:val="28"/>
          <w:szCs w:val="28"/>
        </w:rPr>
        <w:t xml:space="preserve"> Комиссией по осуществлению закупок</w:t>
      </w:r>
      <w:r w:rsidR="00BF78F9">
        <w:rPr>
          <w:rFonts w:ascii="Times New Roman" w:hAnsi="Times New Roman" w:cs="Times New Roman"/>
          <w:sz w:val="28"/>
          <w:szCs w:val="28"/>
        </w:rPr>
        <w:t>:</w:t>
      </w:r>
    </w:p>
    <w:p w:rsidR="00F04A68" w:rsidRPr="00F04A68" w:rsidRDefault="00F04A68" w:rsidP="00F04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A68">
        <w:rPr>
          <w:rFonts w:ascii="Times New Roman" w:hAnsi="Times New Roman" w:cs="Times New Roman"/>
          <w:sz w:val="28"/>
          <w:szCs w:val="28"/>
        </w:rPr>
        <w:t>- неправомерный допуск или отказ до участия в закупке;</w:t>
      </w:r>
    </w:p>
    <w:p w:rsidR="00F04A68" w:rsidRPr="00F04A68" w:rsidRDefault="00F04A68" w:rsidP="00F04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A68">
        <w:rPr>
          <w:rFonts w:ascii="Times New Roman" w:hAnsi="Times New Roman" w:cs="Times New Roman"/>
          <w:sz w:val="28"/>
          <w:szCs w:val="28"/>
        </w:rPr>
        <w:t>- не в полном объеме отражены сведения в протоколах.</w:t>
      </w:r>
    </w:p>
    <w:p w:rsidR="00F04A68" w:rsidRPr="00F04A68" w:rsidRDefault="00F04A68" w:rsidP="00F04A68">
      <w:pPr>
        <w:rPr>
          <w:szCs w:val="28"/>
        </w:rPr>
      </w:pPr>
    </w:p>
    <w:p w:rsidR="00F04A68" w:rsidRPr="00F04A68" w:rsidRDefault="00F04A68" w:rsidP="00F04A68">
      <w:pPr>
        <w:rPr>
          <w:szCs w:val="28"/>
        </w:rPr>
      </w:pPr>
      <w:r w:rsidRPr="00F04A68">
        <w:rPr>
          <w:szCs w:val="28"/>
        </w:rPr>
        <w:t xml:space="preserve">  </w:t>
      </w:r>
    </w:p>
    <w:p w:rsidR="00BF78F9" w:rsidRPr="00F04A68" w:rsidRDefault="00F04A68" w:rsidP="00BF78F9">
      <w:pPr>
        <w:ind w:firstLine="708"/>
        <w:jc w:val="both"/>
        <w:rPr>
          <w:szCs w:val="28"/>
        </w:rPr>
      </w:pPr>
      <w:r w:rsidRPr="00BF78F9">
        <w:rPr>
          <w:szCs w:val="28"/>
        </w:rPr>
        <w:t>За период 2017 год</w:t>
      </w:r>
      <w:r w:rsidR="00BF78F9" w:rsidRPr="00BF78F9">
        <w:rPr>
          <w:szCs w:val="28"/>
        </w:rPr>
        <w:t xml:space="preserve">а </w:t>
      </w:r>
      <w:r w:rsidR="00471779">
        <w:rPr>
          <w:szCs w:val="28"/>
        </w:rPr>
        <w:t>поступила 31 жалобы</w:t>
      </w:r>
      <w:r w:rsidR="00BF78F9">
        <w:rPr>
          <w:szCs w:val="28"/>
        </w:rPr>
        <w:t xml:space="preserve">, </w:t>
      </w:r>
      <w:r w:rsidR="00471779">
        <w:rPr>
          <w:szCs w:val="28"/>
        </w:rPr>
        <w:t xml:space="preserve"> рассмотрено 14 , 11 жалоб обоснованы, выявлены</w:t>
      </w:r>
      <w:r w:rsidR="00BF78F9" w:rsidRPr="00F04A68">
        <w:rPr>
          <w:szCs w:val="28"/>
        </w:rPr>
        <w:t xml:space="preserve"> 62 нарушения</w:t>
      </w:r>
    </w:p>
    <w:p w:rsidR="00F04A68" w:rsidRPr="00BF78F9" w:rsidRDefault="00F04A68" w:rsidP="00F04A68">
      <w:pPr>
        <w:jc w:val="both"/>
        <w:rPr>
          <w:szCs w:val="28"/>
        </w:rPr>
      </w:pPr>
    </w:p>
    <w:p w:rsidR="00F04A68" w:rsidRPr="00F04A68" w:rsidRDefault="00F04A68" w:rsidP="00F04A68">
      <w:pPr>
        <w:jc w:val="both"/>
        <w:rPr>
          <w:szCs w:val="28"/>
        </w:rPr>
      </w:pPr>
      <w:r w:rsidRPr="00F04A68">
        <w:rPr>
          <w:szCs w:val="28"/>
        </w:rPr>
        <w:t xml:space="preserve">        -  за нарушения требований законодательства о закупках привлечено к административной ответственности 27 должностных лиц;</w:t>
      </w:r>
    </w:p>
    <w:p w:rsidR="00F04A68" w:rsidRDefault="00F04A68" w:rsidP="00F04A68">
      <w:pPr>
        <w:jc w:val="both"/>
        <w:rPr>
          <w:szCs w:val="28"/>
        </w:rPr>
      </w:pPr>
      <w:r w:rsidRPr="00F04A68">
        <w:rPr>
          <w:szCs w:val="28"/>
        </w:rPr>
        <w:lastRenderedPageBreak/>
        <w:t xml:space="preserve">        - за нарушения антимонопольного законодательства вынесено 18 постановлений о назначении административного наказания в отношении должностного лица.</w:t>
      </w:r>
    </w:p>
    <w:p w:rsidR="00BF78F9" w:rsidRPr="00F04A68" w:rsidRDefault="00BF78F9" w:rsidP="00F04A68">
      <w:pPr>
        <w:jc w:val="both"/>
        <w:rPr>
          <w:szCs w:val="28"/>
        </w:rPr>
      </w:pPr>
      <w:r>
        <w:rPr>
          <w:szCs w:val="28"/>
        </w:rPr>
        <w:tab/>
        <w:t>Основной массой нарушений является</w:t>
      </w:r>
      <w:r w:rsidR="00F32B4B">
        <w:rPr>
          <w:szCs w:val="28"/>
        </w:rPr>
        <w:t>,</w:t>
      </w:r>
      <w:r>
        <w:rPr>
          <w:szCs w:val="28"/>
        </w:rPr>
        <w:t xml:space="preserve"> как и в </w:t>
      </w:r>
      <w:r w:rsidR="00F32B4B">
        <w:rPr>
          <w:szCs w:val="28"/>
        </w:rPr>
        <w:t>п</w:t>
      </w:r>
      <w:r>
        <w:rPr>
          <w:szCs w:val="28"/>
        </w:rPr>
        <w:t>редыдущем периоде 2016 года нарушения, допускаемые заказчиком при разработке и утверждении документации</w:t>
      </w:r>
      <w:r w:rsidR="00F32B4B">
        <w:rPr>
          <w:szCs w:val="28"/>
        </w:rPr>
        <w:t xml:space="preserve">, нарушения. Допускаемые </w:t>
      </w:r>
      <w:proofErr w:type="spellStart"/>
      <w:proofErr w:type="gramStart"/>
      <w:r w:rsidR="00F32B4B">
        <w:rPr>
          <w:szCs w:val="28"/>
        </w:rPr>
        <w:t>комиссией-необоснованное</w:t>
      </w:r>
      <w:proofErr w:type="spellEnd"/>
      <w:proofErr w:type="gramEnd"/>
      <w:r w:rsidR="00F32B4B">
        <w:rPr>
          <w:szCs w:val="28"/>
        </w:rPr>
        <w:t xml:space="preserve"> отклонение заявок, размещение информации с нарушением сроков.</w:t>
      </w:r>
    </w:p>
    <w:p w:rsidR="00F04A68" w:rsidRPr="00F04A68" w:rsidRDefault="00F04A68" w:rsidP="00F04A68">
      <w:pPr>
        <w:jc w:val="both"/>
        <w:rPr>
          <w:b/>
          <w:szCs w:val="28"/>
        </w:rPr>
      </w:pPr>
    </w:p>
    <w:p w:rsidR="00966B80" w:rsidRDefault="00966B80" w:rsidP="00966B80">
      <w:pPr>
        <w:ind w:firstLine="709"/>
        <w:jc w:val="both"/>
        <w:rPr>
          <w:szCs w:val="28"/>
        </w:rPr>
      </w:pPr>
    </w:p>
    <w:p w:rsidR="00224387" w:rsidRPr="00224387" w:rsidRDefault="00224387"/>
    <w:sectPr w:rsidR="00224387" w:rsidRPr="00224387" w:rsidSect="00C66E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E6" w:rsidRDefault="003E49E6" w:rsidP="00C17DE0">
      <w:r>
        <w:separator/>
      </w:r>
    </w:p>
  </w:endnote>
  <w:endnote w:type="continuationSeparator" w:id="0">
    <w:p w:rsidR="003E49E6" w:rsidRDefault="003E49E6" w:rsidP="00C1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79" w:rsidRDefault="0047177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602"/>
      <w:docPartObj>
        <w:docPartGallery w:val="Page Numbers (Bottom of Page)"/>
        <w:docPartUnique/>
      </w:docPartObj>
    </w:sdtPr>
    <w:sdtContent>
      <w:p w:rsidR="00471779" w:rsidRDefault="003D6CE1">
        <w:pPr>
          <w:pStyle w:val="ae"/>
          <w:jc w:val="center"/>
        </w:pPr>
        <w:fldSimple w:instr=" PAGE   \* MERGEFORMAT ">
          <w:r w:rsidR="000F5D59">
            <w:rPr>
              <w:noProof/>
            </w:rPr>
            <w:t>1</w:t>
          </w:r>
        </w:fldSimple>
      </w:p>
    </w:sdtContent>
  </w:sdt>
  <w:p w:rsidR="00471779" w:rsidRDefault="0047177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79" w:rsidRDefault="0047177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E6" w:rsidRDefault="003E49E6" w:rsidP="00C17DE0">
      <w:r>
        <w:separator/>
      </w:r>
    </w:p>
  </w:footnote>
  <w:footnote w:type="continuationSeparator" w:id="0">
    <w:p w:rsidR="003E49E6" w:rsidRDefault="003E49E6" w:rsidP="00C17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79" w:rsidRDefault="004717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79" w:rsidRDefault="004717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79" w:rsidRDefault="004717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6B78"/>
    <w:multiLevelType w:val="multilevel"/>
    <w:tmpl w:val="F672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B80"/>
    <w:rsid w:val="0006321D"/>
    <w:rsid w:val="000D3456"/>
    <w:rsid w:val="000F5D59"/>
    <w:rsid w:val="001E131A"/>
    <w:rsid w:val="00224387"/>
    <w:rsid w:val="00280F57"/>
    <w:rsid w:val="00304EEF"/>
    <w:rsid w:val="0036274A"/>
    <w:rsid w:val="003D6CE1"/>
    <w:rsid w:val="003E49E6"/>
    <w:rsid w:val="00402313"/>
    <w:rsid w:val="00471779"/>
    <w:rsid w:val="00590F47"/>
    <w:rsid w:val="00607503"/>
    <w:rsid w:val="006703BD"/>
    <w:rsid w:val="007B41E5"/>
    <w:rsid w:val="008C5D83"/>
    <w:rsid w:val="008E1DA3"/>
    <w:rsid w:val="00960B56"/>
    <w:rsid w:val="00966B80"/>
    <w:rsid w:val="009F3F24"/>
    <w:rsid w:val="00A1238A"/>
    <w:rsid w:val="00AF7C84"/>
    <w:rsid w:val="00B862A6"/>
    <w:rsid w:val="00BF78F9"/>
    <w:rsid w:val="00C17DE0"/>
    <w:rsid w:val="00C66EA4"/>
    <w:rsid w:val="00E7415D"/>
    <w:rsid w:val="00F04A68"/>
    <w:rsid w:val="00F3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6B80"/>
    <w:rPr>
      <w:color w:val="0000FF"/>
      <w:u w:val="single"/>
    </w:rPr>
  </w:style>
  <w:style w:type="paragraph" w:styleId="a4">
    <w:name w:val="Normal (Web)"/>
    <w:basedOn w:val="a"/>
    <w:semiHidden/>
    <w:unhideWhenUsed/>
    <w:rsid w:val="00966B80"/>
    <w:pPr>
      <w:spacing w:before="69" w:after="69" w:line="235" w:lineRule="atLeast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6B8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B8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2"/>
    <w:basedOn w:val="a"/>
    <w:semiHidden/>
    <w:unhideWhenUsed/>
    <w:rsid w:val="00966B80"/>
    <w:pPr>
      <w:ind w:left="566" w:hanging="283"/>
    </w:pPr>
  </w:style>
  <w:style w:type="paragraph" w:styleId="3">
    <w:name w:val="List 3"/>
    <w:basedOn w:val="a"/>
    <w:semiHidden/>
    <w:unhideWhenUsed/>
    <w:rsid w:val="00966B80"/>
    <w:pPr>
      <w:ind w:left="849" w:hanging="283"/>
    </w:pPr>
  </w:style>
  <w:style w:type="paragraph" w:styleId="a7">
    <w:name w:val="Title"/>
    <w:basedOn w:val="a"/>
    <w:link w:val="a8"/>
    <w:qFormat/>
    <w:rsid w:val="00966B80"/>
    <w:pPr>
      <w:jc w:val="center"/>
    </w:pPr>
    <w:rPr>
      <w:lang w:val="en-US"/>
    </w:rPr>
  </w:style>
  <w:style w:type="character" w:customStyle="1" w:styleId="a8">
    <w:name w:val="Название Знак"/>
    <w:basedOn w:val="a0"/>
    <w:link w:val="a7"/>
    <w:rsid w:val="00966B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Body Text"/>
    <w:basedOn w:val="a"/>
    <w:link w:val="aa"/>
    <w:semiHidden/>
    <w:unhideWhenUsed/>
    <w:rsid w:val="00966B80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966B80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unhideWhenUsed/>
    <w:rsid w:val="00966B80"/>
    <w:pPr>
      <w:ind w:left="3912"/>
    </w:pPr>
  </w:style>
  <w:style w:type="character" w:customStyle="1" w:styleId="ac">
    <w:name w:val="Основной текст с отступом Знак"/>
    <w:basedOn w:val="a0"/>
    <w:link w:val="ab"/>
    <w:semiHidden/>
    <w:rsid w:val="00966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Continue 3"/>
    <w:basedOn w:val="a"/>
    <w:semiHidden/>
    <w:unhideWhenUsed/>
    <w:rsid w:val="00966B80"/>
    <w:pPr>
      <w:spacing w:after="120"/>
      <w:ind w:left="849"/>
    </w:pPr>
  </w:style>
  <w:style w:type="paragraph" w:styleId="20">
    <w:name w:val="Body Text 2"/>
    <w:basedOn w:val="a"/>
    <w:link w:val="21"/>
    <w:semiHidden/>
    <w:unhideWhenUsed/>
    <w:rsid w:val="00966B80"/>
    <w:pPr>
      <w:jc w:val="center"/>
    </w:pPr>
  </w:style>
  <w:style w:type="character" w:customStyle="1" w:styleId="21">
    <w:name w:val="Основной текст 2 Знак"/>
    <w:basedOn w:val="a0"/>
    <w:link w:val="20"/>
    <w:semiHidden/>
    <w:rsid w:val="00966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66B80"/>
    <w:pPr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66B80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966B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6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-item">
    <w:name w:val="news-item"/>
    <w:basedOn w:val="a"/>
    <w:rsid w:val="00966B8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17D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7D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9D7DF436EB3F32ACA560FEFF28888DFDA2AA90767A1F144B99FAC930277CB06D7BD768CZDAFF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ir_rn@eao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bir_rn@ea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to79-Lunyev</dc:creator>
  <cp:keywords/>
  <dc:description/>
  <cp:lastModifiedBy>to79-Lunyev</cp:lastModifiedBy>
  <cp:revision>11</cp:revision>
  <dcterms:created xsi:type="dcterms:W3CDTF">2017-06-13T06:23:00Z</dcterms:created>
  <dcterms:modified xsi:type="dcterms:W3CDTF">2017-06-14T04:39:00Z</dcterms:modified>
</cp:coreProperties>
</file>