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1A" w:rsidRPr="00D0751A" w:rsidRDefault="00D0751A" w:rsidP="00D0751A">
      <w:pPr>
        <w:ind w:firstLine="709"/>
        <w:jc w:val="center"/>
        <w:rPr>
          <w:rFonts w:ascii="Times New Roman" w:hAnsi="Times New Roman" w:cs="Times New Roman"/>
          <w:b/>
          <w:sz w:val="28"/>
          <w:szCs w:val="28"/>
        </w:rPr>
      </w:pPr>
      <w:r w:rsidRPr="00D0751A">
        <w:rPr>
          <w:rFonts w:ascii="Times New Roman" w:hAnsi="Times New Roman" w:cs="Times New Roman"/>
          <w:b/>
          <w:sz w:val="28"/>
          <w:szCs w:val="28"/>
        </w:rPr>
        <w:t xml:space="preserve">Аналитический отчёт </w:t>
      </w:r>
    </w:p>
    <w:p w:rsidR="00D0751A" w:rsidRPr="00D0751A" w:rsidRDefault="00D0751A" w:rsidP="00D0751A">
      <w:pPr>
        <w:ind w:firstLine="709"/>
        <w:jc w:val="center"/>
        <w:rPr>
          <w:rFonts w:ascii="Times New Roman" w:hAnsi="Times New Roman" w:cs="Times New Roman"/>
          <w:b/>
          <w:sz w:val="28"/>
          <w:szCs w:val="28"/>
        </w:rPr>
      </w:pPr>
    </w:p>
    <w:p w:rsidR="00D0751A" w:rsidRPr="00D0751A" w:rsidRDefault="00D0751A" w:rsidP="00D0751A">
      <w:pPr>
        <w:ind w:firstLine="709"/>
        <w:jc w:val="center"/>
        <w:rPr>
          <w:rFonts w:ascii="Times New Roman" w:hAnsi="Times New Roman" w:cs="Times New Roman"/>
          <w:b/>
          <w:sz w:val="28"/>
          <w:szCs w:val="28"/>
        </w:rPr>
      </w:pPr>
      <w:r w:rsidRPr="00D0751A">
        <w:rPr>
          <w:rFonts w:ascii="Times New Roman" w:hAnsi="Times New Roman" w:cs="Times New Roman"/>
          <w:b/>
          <w:sz w:val="28"/>
          <w:szCs w:val="28"/>
        </w:rPr>
        <w:t>Анализ состояния конкуренции на  рынке сырого молока</w:t>
      </w:r>
    </w:p>
    <w:p w:rsidR="00D0751A" w:rsidRPr="00D0751A" w:rsidRDefault="00D0751A" w:rsidP="00D0751A">
      <w:pPr>
        <w:ind w:firstLine="709"/>
        <w:jc w:val="center"/>
        <w:rPr>
          <w:rFonts w:ascii="Times New Roman" w:hAnsi="Times New Roman" w:cs="Times New Roman"/>
          <w:b/>
          <w:sz w:val="28"/>
          <w:szCs w:val="28"/>
        </w:rPr>
      </w:pPr>
      <w:r w:rsidRPr="00D0751A">
        <w:rPr>
          <w:rFonts w:ascii="Times New Roman" w:hAnsi="Times New Roman" w:cs="Times New Roman"/>
          <w:b/>
          <w:sz w:val="28"/>
          <w:szCs w:val="28"/>
        </w:rPr>
        <w:t xml:space="preserve"> на территории Еврейской автономной области.</w:t>
      </w:r>
    </w:p>
    <w:p w:rsidR="00D0751A" w:rsidRPr="00D0751A" w:rsidRDefault="00D0751A" w:rsidP="00D0751A">
      <w:pPr>
        <w:ind w:firstLine="709"/>
        <w:jc w:val="center"/>
        <w:rPr>
          <w:rFonts w:ascii="Times New Roman" w:hAnsi="Times New Roman" w:cs="Times New Roman"/>
          <w:b/>
          <w:sz w:val="28"/>
          <w:szCs w:val="28"/>
        </w:rPr>
      </w:pPr>
    </w:p>
    <w:p w:rsidR="00D0751A" w:rsidRPr="00D0751A" w:rsidRDefault="00D0751A" w:rsidP="00D0751A">
      <w:pPr>
        <w:ind w:firstLine="709"/>
        <w:jc w:val="center"/>
        <w:rPr>
          <w:rFonts w:ascii="Times New Roman" w:hAnsi="Times New Roman" w:cs="Times New Roman"/>
          <w:b/>
          <w:sz w:val="28"/>
          <w:szCs w:val="28"/>
        </w:rPr>
      </w:pPr>
    </w:p>
    <w:p w:rsidR="00D0751A" w:rsidRPr="00D0751A" w:rsidRDefault="00D0751A" w:rsidP="00D0751A">
      <w:pPr>
        <w:pStyle w:val="a3"/>
        <w:numPr>
          <w:ilvl w:val="0"/>
          <w:numId w:val="3"/>
        </w:numPr>
        <w:jc w:val="center"/>
        <w:rPr>
          <w:b/>
          <w:sz w:val="28"/>
          <w:szCs w:val="28"/>
        </w:rPr>
      </w:pPr>
      <w:r w:rsidRPr="00D0751A">
        <w:rPr>
          <w:b/>
          <w:sz w:val="28"/>
          <w:szCs w:val="28"/>
        </w:rPr>
        <w:t>Общие положения.</w:t>
      </w:r>
    </w:p>
    <w:p w:rsidR="00D0751A" w:rsidRPr="00D0751A" w:rsidRDefault="00D0751A" w:rsidP="00D0751A">
      <w:pPr>
        <w:ind w:firstLine="709"/>
        <w:jc w:val="both"/>
        <w:rPr>
          <w:rFonts w:ascii="Times New Roman" w:hAnsi="Times New Roman" w:cs="Times New Roman"/>
          <w:b/>
          <w:sz w:val="28"/>
          <w:szCs w:val="28"/>
        </w:rPr>
      </w:pPr>
    </w:p>
    <w:p w:rsidR="00D0751A" w:rsidRPr="00D0751A" w:rsidRDefault="00D0751A" w:rsidP="00D0751A">
      <w:pPr>
        <w:ind w:firstLine="708"/>
        <w:jc w:val="both"/>
        <w:rPr>
          <w:rFonts w:ascii="Times New Roman" w:hAnsi="Times New Roman" w:cs="Times New Roman"/>
          <w:sz w:val="28"/>
          <w:szCs w:val="28"/>
        </w:rPr>
      </w:pPr>
      <w:r w:rsidRPr="00D0751A">
        <w:rPr>
          <w:rFonts w:ascii="Times New Roman" w:hAnsi="Times New Roman" w:cs="Times New Roman"/>
          <w:sz w:val="28"/>
          <w:szCs w:val="28"/>
        </w:rPr>
        <w:t>Во исполнение Плана работы ФАС России по анализу состояния конкуренции на товарных рынках на 2011 – 2012 годы, утвержденного приказом ФАС России от 07.02.2011 № 66, Управлением Федеральной антимонопольной службы по Еврейской автономной области проведён анализ рынка сырого молока на территории Еврейской автономной области.</w:t>
      </w:r>
    </w:p>
    <w:p w:rsidR="00D0751A" w:rsidRPr="00D0751A" w:rsidRDefault="00D0751A" w:rsidP="00D0751A">
      <w:pPr>
        <w:ind w:firstLine="567"/>
        <w:jc w:val="both"/>
        <w:outlineLvl w:val="0"/>
        <w:rPr>
          <w:rFonts w:ascii="Times New Roman" w:hAnsi="Times New Roman" w:cs="Times New Roman"/>
          <w:sz w:val="28"/>
          <w:szCs w:val="28"/>
        </w:rPr>
      </w:pPr>
      <w:r w:rsidRPr="00D0751A">
        <w:rPr>
          <w:rFonts w:ascii="Times New Roman" w:hAnsi="Times New Roman" w:cs="Times New Roman"/>
          <w:sz w:val="28"/>
          <w:szCs w:val="28"/>
        </w:rPr>
        <w:t xml:space="preserve">Настоящий анализ проведён в соответствии с Методическими рекомендациями по подготовке анализа состояния конкурентной среды на рынке  сырого молока, которые разработаны на основе Порядка проведения анализа и оценки состояния конкуренции на товарном рынке, утвержденного приказом ФАС России от 28.04.2010 № 220 (зарегистрировано в Минюсте РФ 2 августа </w:t>
      </w:r>
      <w:smartTag w:uri="urn:schemas-microsoft-com:office:smarttags" w:element="metricconverter">
        <w:smartTagPr>
          <w:attr w:name="ProductID" w:val="2010 г"/>
        </w:smartTagPr>
        <w:r w:rsidRPr="00D0751A">
          <w:rPr>
            <w:rFonts w:ascii="Times New Roman" w:hAnsi="Times New Roman" w:cs="Times New Roman"/>
            <w:sz w:val="28"/>
            <w:szCs w:val="28"/>
          </w:rPr>
          <w:t>2010 г</w:t>
        </w:r>
      </w:smartTag>
      <w:r w:rsidRPr="00D0751A">
        <w:rPr>
          <w:rFonts w:ascii="Times New Roman" w:hAnsi="Times New Roman" w:cs="Times New Roman"/>
          <w:sz w:val="28"/>
          <w:szCs w:val="28"/>
        </w:rPr>
        <w:t>. N 18026).</w:t>
      </w:r>
    </w:p>
    <w:p w:rsidR="00D0751A" w:rsidRPr="00D0751A" w:rsidRDefault="00D0751A" w:rsidP="00D0751A">
      <w:pPr>
        <w:ind w:firstLine="567"/>
        <w:jc w:val="both"/>
        <w:rPr>
          <w:rFonts w:ascii="Times New Roman" w:hAnsi="Times New Roman" w:cs="Times New Roman"/>
          <w:sz w:val="28"/>
          <w:szCs w:val="28"/>
        </w:rPr>
      </w:pPr>
    </w:p>
    <w:p w:rsidR="00D0751A" w:rsidRPr="00D0751A" w:rsidRDefault="00D0751A" w:rsidP="00D0751A">
      <w:pPr>
        <w:ind w:left="142" w:hanging="709"/>
        <w:jc w:val="both"/>
        <w:rPr>
          <w:rFonts w:ascii="Times New Roman" w:hAnsi="Times New Roman" w:cs="Times New Roman"/>
          <w:sz w:val="28"/>
          <w:szCs w:val="28"/>
        </w:rPr>
      </w:pPr>
      <w:r w:rsidRPr="00D0751A">
        <w:rPr>
          <w:rFonts w:ascii="Times New Roman" w:hAnsi="Times New Roman" w:cs="Times New Roman"/>
          <w:sz w:val="28"/>
          <w:szCs w:val="28"/>
        </w:rPr>
        <w:tab/>
      </w:r>
      <w:r w:rsidRPr="00D0751A">
        <w:rPr>
          <w:rFonts w:ascii="Times New Roman" w:hAnsi="Times New Roman" w:cs="Times New Roman"/>
          <w:sz w:val="28"/>
          <w:szCs w:val="28"/>
          <w:lang w:val="en-US"/>
        </w:rPr>
        <w:t>I</w:t>
      </w:r>
      <w:r w:rsidRPr="00D0751A">
        <w:rPr>
          <w:rFonts w:ascii="Times New Roman" w:hAnsi="Times New Roman" w:cs="Times New Roman"/>
          <w:sz w:val="28"/>
          <w:szCs w:val="28"/>
        </w:rPr>
        <w:t>. При анализе состояния конкуренции на товарном рынке в качестве исходной информации о товарных рынках использованы:</w:t>
      </w:r>
    </w:p>
    <w:p w:rsidR="00D0751A" w:rsidRPr="00D0751A" w:rsidRDefault="00D0751A" w:rsidP="00D0751A">
      <w:pPr>
        <w:numPr>
          <w:ilvl w:val="0"/>
          <w:numId w:val="1"/>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информация, полученная от Управления сельского хозяйства  правительства Еврейской автономной области;</w:t>
      </w:r>
    </w:p>
    <w:p w:rsidR="00D0751A" w:rsidRPr="00D0751A" w:rsidRDefault="00D0751A" w:rsidP="00D0751A">
      <w:pPr>
        <w:numPr>
          <w:ilvl w:val="0"/>
          <w:numId w:val="1"/>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данные официальной статистической информации (Территориального органа федеральной службы государственной статистики по ЕАО);</w:t>
      </w:r>
    </w:p>
    <w:p w:rsidR="00D0751A" w:rsidRPr="00D0751A" w:rsidRDefault="00D0751A" w:rsidP="00D0751A">
      <w:pPr>
        <w:numPr>
          <w:ilvl w:val="0"/>
          <w:numId w:val="1"/>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сведения и документы, полученные от хозяйствующих субъектов, осуществляющих деятельность на исследуемом рынке;</w:t>
      </w:r>
    </w:p>
    <w:p w:rsidR="00D0751A" w:rsidRPr="00D0751A" w:rsidRDefault="00D0751A" w:rsidP="00D0751A">
      <w:pPr>
        <w:numPr>
          <w:ilvl w:val="0"/>
          <w:numId w:val="1"/>
        </w:numPr>
        <w:autoSpaceDE w:val="0"/>
        <w:autoSpaceDN w:val="0"/>
        <w:adjustRightInd w:val="0"/>
        <w:spacing w:after="0" w:line="240" w:lineRule="auto"/>
        <w:ind w:left="284" w:firstLine="0"/>
        <w:jc w:val="both"/>
        <w:rPr>
          <w:rFonts w:ascii="Times New Roman" w:hAnsi="Times New Roman" w:cs="Times New Roman"/>
          <w:sz w:val="28"/>
          <w:szCs w:val="28"/>
        </w:rPr>
      </w:pPr>
      <w:r w:rsidRPr="00D0751A">
        <w:rPr>
          <w:rFonts w:ascii="Times New Roman" w:hAnsi="Times New Roman" w:cs="Times New Roman"/>
          <w:sz w:val="28"/>
          <w:szCs w:val="28"/>
        </w:rPr>
        <w:t xml:space="preserve">законодательные акты, </w:t>
      </w:r>
      <w:r w:rsidRPr="00D0751A">
        <w:rPr>
          <w:rFonts w:ascii="Times New Roman" w:hAnsi="Times New Roman" w:cs="Times New Roman"/>
          <w:color w:val="000000"/>
          <w:sz w:val="28"/>
          <w:szCs w:val="28"/>
        </w:rPr>
        <w:t xml:space="preserve">регулирующие  деятельность </w:t>
      </w:r>
      <w:r w:rsidRPr="00D0751A">
        <w:rPr>
          <w:rFonts w:ascii="Times New Roman" w:hAnsi="Times New Roman" w:cs="Times New Roman"/>
          <w:sz w:val="28"/>
          <w:szCs w:val="28"/>
        </w:rPr>
        <w:t xml:space="preserve">на рынке молока и </w:t>
      </w:r>
      <w:r w:rsidRPr="00D0751A">
        <w:rPr>
          <w:rFonts w:ascii="Times New Roman" w:hAnsi="Times New Roman" w:cs="Times New Roman"/>
          <w:sz w:val="28"/>
          <w:szCs w:val="28"/>
        </w:rPr>
        <w:tab/>
        <w:t xml:space="preserve">молочной продукции, </w:t>
      </w:r>
      <w:r w:rsidRPr="00D0751A">
        <w:rPr>
          <w:rFonts w:ascii="Times New Roman" w:hAnsi="Times New Roman" w:cs="Times New Roman"/>
          <w:color w:val="000000"/>
          <w:sz w:val="28"/>
          <w:szCs w:val="28"/>
        </w:rPr>
        <w:t xml:space="preserve">государственные </w:t>
      </w:r>
      <w:r w:rsidRPr="00D0751A">
        <w:rPr>
          <w:rFonts w:ascii="Times New Roman" w:hAnsi="Times New Roman" w:cs="Times New Roman"/>
          <w:color w:val="000000"/>
          <w:sz w:val="28"/>
          <w:szCs w:val="28"/>
        </w:rPr>
        <w:tab/>
        <w:t xml:space="preserve">стандарты, технические условия и </w:t>
      </w:r>
      <w:r w:rsidRPr="00D0751A">
        <w:rPr>
          <w:rFonts w:ascii="Times New Roman" w:hAnsi="Times New Roman" w:cs="Times New Roman"/>
          <w:color w:val="000000"/>
          <w:sz w:val="28"/>
          <w:szCs w:val="28"/>
        </w:rPr>
        <w:tab/>
        <w:t>другие</w:t>
      </w:r>
      <w:r w:rsidRPr="00D0751A">
        <w:rPr>
          <w:rFonts w:ascii="Times New Roman" w:hAnsi="Times New Roman" w:cs="Times New Roman"/>
          <w:sz w:val="28"/>
          <w:szCs w:val="28"/>
        </w:rPr>
        <w:t xml:space="preserve"> нормативные акты.</w:t>
      </w:r>
    </w:p>
    <w:p w:rsidR="00D0751A" w:rsidRPr="00D0751A" w:rsidRDefault="00D0751A" w:rsidP="00D0751A">
      <w:pPr>
        <w:jc w:val="both"/>
        <w:rPr>
          <w:rFonts w:ascii="Times New Roman" w:hAnsi="Times New Roman" w:cs="Times New Roman"/>
          <w:sz w:val="28"/>
          <w:szCs w:val="28"/>
        </w:rPr>
      </w:pPr>
    </w:p>
    <w:p w:rsidR="00D0751A" w:rsidRPr="00D0751A" w:rsidRDefault="00D0751A" w:rsidP="00D0751A">
      <w:pPr>
        <w:ind w:firstLine="708"/>
        <w:jc w:val="both"/>
        <w:rPr>
          <w:rFonts w:ascii="Times New Roman" w:hAnsi="Times New Roman" w:cs="Times New Roman"/>
          <w:b/>
          <w:sz w:val="28"/>
          <w:szCs w:val="28"/>
        </w:rPr>
      </w:pPr>
      <w:r w:rsidRPr="00D0751A">
        <w:rPr>
          <w:rFonts w:ascii="Times New Roman" w:hAnsi="Times New Roman" w:cs="Times New Roman"/>
          <w:b/>
          <w:sz w:val="28"/>
          <w:szCs w:val="28"/>
        </w:rPr>
        <w:t>Цель Анализа:</w:t>
      </w:r>
    </w:p>
    <w:p w:rsidR="00D0751A" w:rsidRPr="00D0751A" w:rsidRDefault="00D0751A" w:rsidP="00D0751A">
      <w:pPr>
        <w:ind w:firstLine="708"/>
        <w:jc w:val="both"/>
        <w:rPr>
          <w:rFonts w:ascii="Times New Roman" w:hAnsi="Times New Roman" w:cs="Times New Roman"/>
          <w:sz w:val="28"/>
          <w:szCs w:val="28"/>
        </w:rPr>
      </w:pPr>
      <w:r w:rsidRPr="00D0751A">
        <w:rPr>
          <w:rFonts w:ascii="Times New Roman" w:hAnsi="Times New Roman" w:cs="Times New Roman"/>
          <w:sz w:val="28"/>
          <w:szCs w:val="28"/>
        </w:rPr>
        <w:lastRenderedPageBreak/>
        <w:t xml:space="preserve"> </w:t>
      </w:r>
    </w:p>
    <w:p w:rsidR="00D0751A" w:rsidRPr="00D0751A" w:rsidRDefault="00D0751A" w:rsidP="00D0751A">
      <w:pPr>
        <w:pStyle w:val="a3"/>
        <w:numPr>
          <w:ilvl w:val="0"/>
          <w:numId w:val="2"/>
        </w:numPr>
        <w:jc w:val="both"/>
        <w:rPr>
          <w:sz w:val="28"/>
          <w:szCs w:val="28"/>
        </w:rPr>
      </w:pPr>
      <w:r w:rsidRPr="00D0751A">
        <w:rPr>
          <w:sz w:val="28"/>
          <w:szCs w:val="28"/>
        </w:rPr>
        <w:t xml:space="preserve">оценка состояния  конкурентной  среды на рынке закупа сырого молока; </w:t>
      </w:r>
    </w:p>
    <w:p w:rsidR="00D0751A" w:rsidRPr="00D0751A" w:rsidRDefault="00D0751A" w:rsidP="00D0751A">
      <w:pPr>
        <w:pStyle w:val="a3"/>
        <w:numPr>
          <w:ilvl w:val="0"/>
          <w:numId w:val="2"/>
        </w:numPr>
        <w:jc w:val="both"/>
        <w:rPr>
          <w:sz w:val="28"/>
          <w:szCs w:val="28"/>
        </w:rPr>
      </w:pPr>
      <w:r w:rsidRPr="00D0751A">
        <w:rPr>
          <w:sz w:val="28"/>
          <w:szCs w:val="28"/>
        </w:rPr>
        <w:t>установление доминирующего положения хозяйствующих субъектов, осуществляющих деятельность на рынке закупа сырого молока на территории Еврейской автономной области согласно частям 1 и 3 статьи 5 Федерального закона от 26.07.2006 № 135-ФЗ "О защите конкуренции";</w:t>
      </w:r>
    </w:p>
    <w:p w:rsidR="00D0751A" w:rsidRPr="00D0751A" w:rsidRDefault="00D0751A" w:rsidP="00D0751A">
      <w:pPr>
        <w:pStyle w:val="a3"/>
        <w:numPr>
          <w:ilvl w:val="0"/>
          <w:numId w:val="2"/>
        </w:numPr>
        <w:shd w:val="clear" w:color="auto" w:fill="FFFFFF"/>
        <w:jc w:val="both"/>
        <w:rPr>
          <w:color w:val="000000"/>
          <w:sz w:val="28"/>
          <w:szCs w:val="28"/>
        </w:rPr>
      </w:pPr>
      <w:r w:rsidRPr="00D0751A">
        <w:rPr>
          <w:sz w:val="28"/>
          <w:szCs w:val="28"/>
        </w:rPr>
        <w:t xml:space="preserve">использование результатов исследования для включения хозяйствующих субъектов в Реестр хозяйствующих субъектов, имеющих на рынке определенного товара долю более 35% </w:t>
      </w:r>
      <w:r w:rsidRPr="00D0751A">
        <w:rPr>
          <w:color w:val="000000"/>
          <w:sz w:val="28"/>
          <w:szCs w:val="28"/>
        </w:rPr>
        <w:t>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доминирующего положения хозяйствующих субъектов.</w:t>
      </w:r>
    </w:p>
    <w:p w:rsidR="00D0751A" w:rsidRPr="00D0751A" w:rsidRDefault="00D0751A" w:rsidP="00D0751A">
      <w:pPr>
        <w:pStyle w:val="a3"/>
        <w:widowControl/>
        <w:numPr>
          <w:ilvl w:val="0"/>
          <w:numId w:val="3"/>
        </w:numPr>
        <w:jc w:val="center"/>
        <w:rPr>
          <w:b/>
          <w:sz w:val="28"/>
          <w:szCs w:val="28"/>
        </w:rPr>
      </w:pPr>
      <w:r w:rsidRPr="00D0751A">
        <w:rPr>
          <w:b/>
          <w:sz w:val="28"/>
          <w:szCs w:val="28"/>
        </w:rPr>
        <w:t>Временной интервал исследования рынка.</w:t>
      </w:r>
    </w:p>
    <w:p w:rsidR="00D0751A" w:rsidRPr="00D0751A" w:rsidRDefault="00D0751A" w:rsidP="00D0751A">
      <w:pPr>
        <w:ind w:firstLine="708"/>
        <w:jc w:val="center"/>
        <w:rPr>
          <w:rFonts w:ascii="Times New Roman" w:hAnsi="Times New Roman" w:cs="Times New Roman"/>
          <w:b/>
          <w:sz w:val="28"/>
          <w:szCs w:val="28"/>
        </w:rPr>
      </w:pP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 xml:space="preserve">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 Для целей настоящего исследования необходимо изучение сложившихся характеристик рассматриваемого товарного рынка, соответственно, проведен ретроспективный анализ состояния конкурентной среды на товарном рынке.  </w:t>
      </w: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Временным интервалом исследования рынка закупа сырого молока, в соответствии с Планом работы ФАС России по анализу состояния конкуренции на товарных рынках на 2011-2012 годы, был определён 2008-2010 годы.</w:t>
      </w:r>
    </w:p>
    <w:p w:rsidR="00D0751A" w:rsidRPr="00D0751A" w:rsidRDefault="00D0751A" w:rsidP="00D0751A">
      <w:pPr>
        <w:ind w:firstLine="709"/>
        <w:jc w:val="both"/>
        <w:rPr>
          <w:rFonts w:ascii="Times New Roman" w:hAnsi="Times New Roman" w:cs="Times New Roman"/>
          <w:sz w:val="28"/>
          <w:szCs w:val="28"/>
        </w:rPr>
      </w:pPr>
    </w:p>
    <w:p w:rsidR="00D0751A" w:rsidRPr="00D0751A" w:rsidRDefault="00D0751A" w:rsidP="00D0751A">
      <w:pPr>
        <w:pStyle w:val="a3"/>
        <w:numPr>
          <w:ilvl w:val="0"/>
          <w:numId w:val="3"/>
        </w:numPr>
        <w:jc w:val="center"/>
        <w:rPr>
          <w:b/>
          <w:sz w:val="28"/>
          <w:szCs w:val="28"/>
        </w:rPr>
      </w:pPr>
      <w:r w:rsidRPr="00D0751A">
        <w:rPr>
          <w:b/>
          <w:sz w:val="28"/>
          <w:szCs w:val="28"/>
        </w:rPr>
        <w:t>Определение продуктовых границ товарного рынка.</w:t>
      </w:r>
    </w:p>
    <w:p w:rsidR="00D0751A" w:rsidRPr="00D0751A" w:rsidRDefault="00D0751A" w:rsidP="00D0751A">
      <w:pPr>
        <w:pStyle w:val="a3"/>
        <w:ind w:left="709"/>
        <w:jc w:val="center"/>
        <w:rPr>
          <w:b/>
          <w:sz w:val="28"/>
          <w:szCs w:val="28"/>
        </w:rPr>
      </w:pP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В соответствии с пунктом 3.1. Порядка, определение продуктовых границ рынка предполагает предварительное определение товара, выявление свойств товара, определяющий выбор приобретателя, и товаров, потенциально являющихся взаимозаменяемыми для данного товара, определение взаимозаменяемых товаров.</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 xml:space="preserve">Федеральным законом от 02.01.2000 № 29-ФЗ «О качестве и безопасности пищевых продуктов» (в редакции от 30.12.2008) определено понятие продовольственного сырья - сырье растительного, животного, </w:t>
      </w:r>
      <w:proofErr w:type="spellStart"/>
      <w:proofErr w:type="gramStart"/>
      <w:r w:rsidRPr="00D0751A">
        <w:rPr>
          <w:rFonts w:ascii="Times New Roman" w:hAnsi="Times New Roman" w:cs="Times New Roman"/>
          <w:sz w:val="28"/>
          <w:szCs w:val="28"/>
        </w:rPr>
        <w:lastRenderedPageBreak/>
        <w:t>микробио-логического</w:t>
      </w:r>
      <w:proofErr w:type="spellEnd"/>
      <w:proofErr w:type="gramEnd"/>
      <w:r w:rsidRPr="00D0751A">
        <w:rPr>
          <w:rFonts w:ascii="Times New Roman" w:hAnsi="Times New Roman" w:cs="Times New Roman"/>
          <w:sz w:val="28"/>
          <w:szCs w:val="28"/>
        </w:rPr>
        <w:t>, минерального и искусственного происхождения и вода, используемые для изготовления пищевых продуктов.</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Сырьем для производства молочной продукции является молоко. Молоко как продукт относится к социально значимой группе товаров.</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В статье 4 Федерального закона от 12.06.2008 № 88-ФЗ «Технический регламент на молоко и молочную продукцию» (далее – Технический регламент) даны понятия молока и сырого молока.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Сырое молоко – это молоко, не подвергавшееся термической обработке при температуре более чем 40 градусов Цельсия или обработке, в результате которой изменяются его составные части.</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 xml:space="preserve">Существует различные виды молока, в том числе </w:t>
      </w:r>
      <w:proofErr w:type="gramStart"/>
      <w:r w:rsidRPr="00D0751A">
        <w:rPr>
          <w:rFonts w:ascii="Times New Roman" w:hAnsi="Times New Roman" w:cs="Times New Roman"/>
          <w:sz w:val="28"/>
          <w:szCs w:val="28"/>
        </w:rPr>
        <w:t>коровье</w:t>
      </w:r>
      <w:proofErr w:type="gramEnd"/>
      <w:r w:rsidRPr="00D0751A">
        <w:rPr>
          <w:rFonts w:ascii="Times New Roman" w:hAnsi="Times New Roman" w:cs="Times New Roman"/>
          <w:sz w:val="28"/>
          <w:szCs w:val="28"/>
        </w:rPr>
        <w:t>, козье, кобылье. В промышленной переработке используется преимущественно коровье молоко.</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 xml:space="preserve">Техническим регламентом, вступившим в силу с 2009 года, установлены требования, предъявляемые к сырому коровьему молоку. </w:t>
      </w:r>
      <w:proofErr w:type="gramStart"/>
      <w:r w:rsidRPr="00D0751A">
        <w:rPr>
          <w:rFonts w:ascii="Times New Roman" w:hAnsi="Times New Roman" w:cs="Times New Roman"/>
          <w:sz w:val="28"/>
          <w:szCs w:val="28"/>
        </w:rPr>
        <w:t xml:space="preserve">Согласно пункту 6 статьи 5 Технического регламента,  массовая доля сухих обезжиренных веществ в коровьем сыром молоке должна составлять не менее чем 8,2%. Плотность коровьего молока, массовая доля жира в котором составляет 3,5%, должна быть не менее чем </w:t>
      </w:r>
      <w:smartTag w:uri="urn:schemas-microsoft-com:office:smarttags" w:element="metricconverter">
        <w:smartTagPr>
          <w:attr w:name="ProductID" w:val="1027 килограммов"/>
        </w:smartTagPr>
        <w:r w:rsidRPr="00D0751A">
          <w:rPr>
            <w:rFonts w:ascii="Times New Roman" w:hAnsi="Times New Roman" w:cs="Times New Roman"/>
            <w:sz w:val="28"/>
            <w:szCs w:val="28"/>
          </w:rPr>
          <w:t>1027 килограммов</w:t>
        </w:r>
      </w:smartTag>
      <w:r w:rsidRPr="00D0751A">
        <w:rPr>
          <w:rFonts w:ascii="Times New Roman" w:hAnsi="Times New Roman" w:cs="Times New Roman"/>
          <w:sz w:val="28"/>
          <w:szCs w:val="28"/>
        </w:rPr>
        <w:t xml:space="preserve"> на кубический метр при температуре 20 градусов Цельсия или не менее чем эквивалентное значение для молока, массовая доля жира в котором</w:t>
      </w:r>
      <w:proofErr w:type="gramEnd"/>
      <w:r w:rsidRPr="00D0751A">
        <w:rPr>
          <w:rFonts w:ascii="Times New Roman" w:hAnsi="Times New Roman" w:cs="Times New Roman"/>
          <w:sz w:val="28"/>
          <w:szCs w:val="28"/>
        </w:rPr>
        <w:t xml:space="preserve"> другая. При этом</w:t>
      </w:r>
      <w:proofErr w:type="gramStart"/>
      <w:r w:rsidRPr="00D0751A">
        <w:rPr>
          <w:rFonts w:ascii="Times New Roman" w:hAnsi="Times New Roman" w:cs="Times New Roman"/>
          <w:sz w:val="28"/>
          <w:szCs w:val="28"/>
        </w:rPr>
        <w:t>,</w:t>
      </w:r>
      <w:proofErr w:type="gramEnd"/>
      <w:r w:rsidRPr="00D0751A">
        <w:rPr>
          <w:rFonts w:ascii="Times New Roman" w:hAnsi="Times New Roman" w:cs="Times New Roman"/>
          <w:sz w:val="28"/>
          <w:szCs w:val="28"/>
        </w:rPr>
        <w:t xml:space="preserve"> к сырому молоку, используемому для производства пищевых продуктов с определенными потребительскими свойствами, могут предъявляться дополнительные требования, перечень которых изложен в пункте 7 статьи 4 Технического регламента.</w:t>
      </w:r>
    </w:p>
    <w:p w:rsidR="00D0751A" w:rsidRPr="00D0751A" w:rsidRDefault="00D0751A" w:rsidP="00D0751A">
      <w:pPr>
        <w:shd w:val="clear" w:color="auto" w:fill="FFFFFF"/>
        <w:spacing w:before="7" w:line="299" w:lineRule="exact"/>
        <w:ind w:left="25" w:right="4" w:firstLine="695"/>
        <w:jc w:val="both"/>
        <w:rPr>
          <w:rFonts w:ascii="Times New Roman" w:hAnsi="Times New Roman" w:cs="Times New Roman"/>
          <w:sz w:val="28"/>
        </w:rPr>
      </w:pPr>
      <w:r w:rsidRPr="00D0751A">
        <w:rPr>
          <w:rFonts w:ascii="Times New Roman" w:hAnsi="Times New Roman" w:cs="Times New Roman"/>
          <w:color w:val="000000"/>
          <w:spacing w:val="-1"/>
          <w:sz w:val="28"/>
          <w:szCs w:val="26"/>
        </w:rPr>
        <w:t xml:space="preserve">В соответствии с Общероссийским классификатором видов экономической </w:t>
      </w:r>
      <w:r w:rsidRPr="00D0751A">
        <w:rPr>
          <w:rFonts w:ascii="Times New Roman" w:hAnsi="Times New Roman" w:cs="Times New Roman"/>
          <w:color w:val="000000"/>
          <w:spacing w:val="3"/>
          <w:sz w:val="28"/>
          <w:szCs w:val="26"/>
        </w:rPr>
        <w:t xml:space="preserve">деятельности, утвержденным Постановлением Госстандарта России от 06.11.2001 </w:t>
      </w:r>
      <w:r w:rsidRPr="00D0751A">
        <w:rPr>
          <w:rFonts w:ascii="Times New Roman" w:hAnsi="Times New Roman" w:cs="Times New Roman"/>
          <w:color w:val="000000"/>
          <w:spacing w:val="-1"/>
          <w:sz w:val="28"/>
          <w:szCs w:val="26"/>
        </w:rPr>
        <w:t xml:space="preserve">года № 454-ст. продуктовыми границами анализируемого товарного рынка является </w:t>
      </w:r>
      <w:r w:rsidRPr="00D0751A">
        <w:rPr>
          <w:rFonts w:ascii="Times New Roman" w:hAnsi="Times New Roman" w:cs="Times New Roman"/>
          <w:color w:val="000000"/>
          <w:spacing w:val="7"/>
          <w:sz w:val="28"/>
          <w:szCs w:val="26"/>
        </w:rPr>
        <w:t xml:space="preserve">оптовая торговля (закупочная деятельность) сельскохозяйственным сырьем - </w:t>
      </w:r>
      <w:r w:rsidRPr="00D0751A">
        <w:rPr>
          <w:rFonts w:ascii="Times New Roman" w:hAnsi="Times New Roman" w:cs="Times New Roman"/>
          <w:color w:val="000000"/>
          <w:spacing w:val="8"/>
          <w:sz w:val="28"/>
          <w:szCs w:val="26"/>
        </w:rPr>
        <w:t xml:space="preserve">молоком, в части услуг, предоставляемых </w:t>
      </w:r>
      <w:r w:rsidRPr="00D0751A">
        <w:rPr>
          <w:rFonts w:ascii="Times New Roman" w:hAnsi="Times New Roman" w:cs="Times New Roman"/>
          <w:color w:val="000000"/>
          <w:spacing w:val="5"/>
          <w:sz w:val="28"/>
          <w:szCs w:val="26"/>
        </w:rPr>
        <w:t xml:space="preserve">поставщикам сырья </w:t>
      </w:r>
      <w:r w:rsidRPr="00D0751A">
        <w:rPr>
          <w:rFonts w:ascii="Times New Roman" w:hAnsi="Times New Roman" w:cs="Times New Roman"/>
          <w:color w:val="000000"/>
          <w:spacing w:val="13"/>
          <w:sz w:val="28"/>
          <w:szCs w:val="26"/>
        </w:rPr>
        <w:t>(ОКВЭД 51.21.5.).</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lastRenderedPageBreak/>
        <w:t xml:space="preserve">Согласно пункту 4.3 </w:t>
      </w:r>
      <w:proofErr w:type="spellStart"/>
      <w:r w:rsidRPr="00D0751A">
        <w:rPr>
          <w:rFonts w:ascii="Times New Roman" w:hAnsi="Times New Roman" w:cs="Times New Roman"/>
          <w:sz w:val="28"/>
          <w:szCs w:val="28"/>
        </w:rPr>
        <w:t>ГОСТа</w:t>
      </w:r>
      <w:proofErr w:type="spellEnd"/>
      <w:r w:rsidRPr="00D0751A">
        <w:rPr>
          <w:rFonts w:ascii="Times New Roman" w:hAnsi="Times New Roman" w:cs="Times New Roman"/>
          <w:sz w:val="28"/>
          <w:szCs w:val="28"/>
        </w:rPr>
        <w:t xml:space="preserve"> </w:t>
      </w:r>
      <w:proofErr w:type="gramStart"/>
      <w:r w:rsidRPr="00D0751A">
        <w:rPr>
          <w:rFonts w:ascii="Times New Roman" w:hAnsi="Times New Roman" w:cs="Times New Roman"/>
          <w:sz w:val="28"/>
          <w:szCs w:val="28"/>
        </w:rPr>
        <w:t>Р</w:t>
      </w:r>
      <w:proofErr w:type="gramEnd"/>
      <w:r w:rsidRPr="00D0751A">
        <w:rPr>
          <w:rFonts w:ascii="Times New Roman" w:hAnsi="Times New Roman" w:cs="Times New Roman"/>
          <w:sz w:val="28"/>
          <w:szCs w:val="28"/>
        </w:rPr>
        <w:t xml:space="preserve"> 52054-2003 «Молоко коровье сырое» установлены определенные нормы по физико-химическим показателям (кислотность, группа чистоты, плотность, температура замерзания). В частности, молоко 1 сорта должно иметь кислотность от 16,00 до 18,00 град., группу чистоты не ниже 1, плотность не менее 1027,0 кг/куб</w:t>
      </w:r>
      <w:proofErr w:type="gramStart"/>
      <w:r w:rsidRPr="00D0751A">
        <w:rPr>
          <w:rFonts w:ascii="Times New Roman" w:hAnsi="Times New Roman" w:cs="Times New Roman"/>
          <w:sz w:val="28"/>
          <w:szCs w:val="28"/>
        </w:rPr>
        <w:t>.м</w:t>
      </w:r>
      <w:proofErr w:type="gramEnd"/>
      <w:r w:rsidRPr="00D0751A">
        <w:rPr>
          <w:rFonts w:ascii="Times New Roman" w:hAnsi="Times New Roman" w:cs="Times New Roman"/>
          <w:sz w:val="28"/>
          <w:szCs w:val="28"/>
        </w:rPr>
        <w:t xml:space="preserve">, температуру замерзания не выше минус 0,52 град.С. В пункте 4.6 </w:t>
      </w:r>
      <w:proofErr w:type="spellStart"/>
      <w:r w:rsidRPr="00D0751A">
        <w:rPr>
          <w:rFonts w:ascii="Times New Roman" w:hAnsi="Times New Roman" w:cs="Times New Roman"/>
          <w:sz w:val="28"/>
          <w:szCs w:val="28"/>
        </w:rPr>
        <w:t>ГОСТа</w:t>
      </w:r>
      <w:proofErr w:type="spellEnd"/>
      <w:r w:rsidRPr="00D0751A">
        <w:rPr>
          <w:rFonts w:ascii="Times New Roman" w:hAnsi="Times New Roman" w:cs="Times New Roman"/>
          <w:sz w:val="28"/>
          <w:szCs w:val="28"/>
        </w:rPr>
        <w:t xml:space="preserve"> было предусмотрено, что базисная общероссийская норма массовой доли жира молока натурального коровьего – 3,4%; базисная норма массовой доли белка – 3%.</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 xml:space="preserve">В зависимости от физико-химических показателей натуральное коровье молоко (сырье) бывает высшего, первого, второго сорта и </w:t>
      </w:r>
      <w:proofErr w:type="spellStart"/>
      <w:r w:rsidRPr="00D0751A">
        <w:rPr>
          <w:rFonts w:ascii="Times New Roman" w:hAnsi="Times New Roman" w:cs="Times New Roman"/>
          <w:sz w:val="28"/>
          <w:szCs w:val="28"/>
        </w:rPr>
        <w:t>несортовое</w:t>
      </w:r>
      <w:proofErr w:type="spellEnd"/>
      <w:r w:rsidRPr="00D0751A">
        <w:rPr>
          <w:rFonts w:ascii="Times New Roman" w:hAnsi="Times New Roman" w:cs="Times New Roman"/>
          <w:sz w:val="28"/>
          <w:szCs w:val="28"/>
        </w:rPr>
        <w:t>.</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Рассматривая вопрос по взаимозаменяемости сырого молока, как сырья для производства молочной продукции, можно отметить, что технологический процесс изготовления отдельных видов продукции молочных комбинатов допускает оперативную замену сырого молока сухим молоком.</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Сухое молоко является продуктом переработки сырого молока. Следовательно, несмотря на то, что сухое молоко может быть заменителем сырого молока при изготовлении отдельных молочных продуктов сухое молоко не является взаимозаменяемым продуктом при анализе указанного рынка.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 xml:space="preserve">В связи с вступлением в действие Технического регламента на молоко и молочную продукцию, </w:t>
      </w:r>
      <w:proofErr w:type="gramStart"/>
      <w:r w:rsidRPr="00D0751A">
        <w:rPr>
          <w:rFonts w:ascii="Times New Roman" w:hAnsi="Times New Roman" w:cs="Times New Roman"/>
          <w:sz w:val="28"/>
          <w:szCs w:val="28"/>
        </w:rPr>
        <w:t>принятого</w:t>
      </w:r>
      <w:proofErr w:type="gramEnd"/>
      <w:r w:rsidRPr="00D0751A">
        <w:rPr>
          <w:rFonts w:ascii="Times New Roman" w:hAnsi="Times New Roman" w:cs="Times New Roman"/>
          <w:sz w:val="28"/>
          <w:szCs w:val="28"/>
        </w:rPr>
        <w:t xml:space="preserve"> в том числе в целях предупреждения действий, вводящих в заблуждение приобретателей, и устанавливающего обязательные требования к молоку и молочной продукции, к процессам производства, хранения, перевозки, реализации молока и молочной продукции, определяющего формы и правила оценки соответствия данной продукции, правила ее идентификации, возросли требования к выпускаемой предприятиями-переработчиками молочной продукции и, соответственно, к сырью для ее производства.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Кроме того, необходимо учитывать также тот фактор, что молочная и кисломолочная продукция относятся к социально-значимой группе продуктов питания и большинство населения не готово заменить натуральные продукты иными. Потребительские предпочтения остаются на стороне натурального коровьего молока.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lastRenderedPageBreak/>
        <w:t>Соответственно, сухое молоко не может быть по своим свойствам признано сопоставимым с сырым молоком и не может быть заменено в процессе производственного потребления (переработки), учитывая различные качественные характеристики, применение и функциональное назначение.</w:t>
      </w:r>
    </w:p>
    <w:p w:rsidR="00D0751A" w:rsidRPr="00D0751A" w:rsidRDefault="00D0751A" w:rsidP="00D0751A">
      <w:pPr>
        <w:ind w:firstLine="540"/>
        <w:jc w:val="both"/>
        <w:rPr>
          <w:rFonts w:ascii="Times New Roman" w:hAnsi="Times New Roman" w:cs="Times New Roman"/>
          <w:sz w:val="28"/>
          <w:szCs w:val="28"/>
        </w:rPr>
      </w:pPr>
      <w:proofErr w:type="gramStart"/>
      <w:r w:rsidRPr="00D0751A">
        <w:rPr>
          <w:rFonts w:ascii="Times New Roman" w:hAnsi="Times New Roman" w:cs="Times New Roman"/>
          <w:sz w:val="28"/>
          <w:szCs w:val="28"/>
        </w:rPr>
        <w:t>Таким образом, выбор покупателя (предприятия-переработчика) относительно закупаемого для переработки сырья определяется в первую очередь действующими нормативными документами (в том числе Техническим регламентом); функциональным назначением товара (приобретение молока – сырья с целью переработки и производства молока и молочной продукции); а также потребительскими свойствами товара и его качественными характеристиками, определяющими выбор покупателя и предпочтения конечного потребителя.</w:t>
      </w:r>
      <w:proofErr w:type="gramEnd"/>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Технологические схемы производства большинства видов молочной продукции предусматривают использование молока-сырья натурального.</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Товаром на рынке закупки молочного сырья перерабатывающими предприятиями является сырое молоко коровье. Сфера обращения данного товара состоит из определенных этапов: производство молочного сырья сельхозпроизводителями – реализация ими молока – закупка молока перерабатывающими предприятиями. Закупка молока является последней стадией обращения данного товара в анализируемом сегменте товарного рынка.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Учитывая изложенное, продуктовые границы анализируемого рынка определены как молоко сырое для последующей переработки.</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При этом, в силу изложенных выше требований к сырью для производства молочной продукции и требований к самой молочной продукции, а также принимая во внимание, что сельхозпроизводители не могут предложить перерабатывающим предприятиям иной товар, в том числе сухое молоко, в рассматриваемой сфере обращения товара  (молока сырого) этот товар не имеет заменителей.</w:t>
      </w:r>
    </w:p>
    <w:p w:rsidR="00D0751A" w:rsidRPr="00D0751A" w:rsidRDefault="00D0751A" w:rsidP="00D0751A">
      <w:pPr>
        <w:ind w:firstLine="720"/>
        <w:jc w:val="both"/>
        <w:rPr>
          <w:rFonts w:ascii="Times New Roman" w:hAnsi="Times New Roman" w:cs="Times New Roman"/>
          <w:sz w:val="28"/>
          <w:szCs w:val="28"/>
        </w:rPr>
      </w:pPr>
      <w:r w:rsidRPr="00D0751A">
        <w:rPr>
          <w:rFonts w:ascii="Times New Roman" w:hAnsi="Times New Roman" w:cs="Times New Roman"/>
          <w:b/>
          <w:sz w:val="28"/>
          <w:szCs w:val="28"/>
        </w:rPr>
        <w:t xml:space="preserve"> </w:t>
      </w:r>
    </w:p>
    <w:p w:rsidR="00D0751A" w:rsidRPr="00D0751A" w:rsidRDefault="00D0751A" w:rsidP="00D0751A">
      <w:pPr>
        <w:jc w:val="center"/>
        <w:rPr>
          <w:rFonts w:ascii="Times New Roman" w:hAnsi="Times New Roman" w:cs="Times New Roman"/>
          <w:i/>
          <w:sz w:val="6"/>
          <w:szCs w:val="6"/>
        </w:rPr>
      </w:pPr>
    </w:p>
    <w:p w:rsidR="00D0751A" w:rsidRPr="00D0751A" w:rsidRDefault="00D0751A" w:rsidP="00D0751A">
      <w:pPr>
        <w:pStyle w:val="a3"/>
        <w:widowControl/>
        <w:numPr>
          <w:ilvl w:val="0"/>
          <w:numId w:val="3"/>
        </w:numPr>
        <w:jc w:val="center"/>
        <w:rPr>
          <w:b/>
          <w:sz w:val="28"/>
          <w:szCs w:val="28"/>
        </w:rPr>
      </w:pPr>
      <w:r w:rsidRPr="00D0751A">
        <w:rPr>
          <w:b/>
          <w:sz w:val="28"/>
          <w:szCs w:val="28"/>
        </w:rPr>
        <w:t>Определение географических границ товарного рынка.</w:t>
      </w:r>
    </w:p>
    <w:p w:rsidR="00D0751A" w:rsidRPr="00D0751A" w:rsidRDefault="00D0751A" w:rsidP="00D0751A">
      <w:pPr>
        <w:ind w:firstLine="709"/>
        <w:jc w:val="center"/>
        <w:rPr>
          <w:rFonts w:ascii="Times New Roman" w:hAnsi="Times New Roman" w:cs="Times New Roman"/>
          <w:sz w:val="28"/>
          <w:szCs w:val="28"/>
          <w:highlight w:val="yellow"/>
        </w:rPr>
      </w:pP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lastRenderedPageBreak/>
        <w:t>Процедура определения географических границ товарного рынка определяется, исходя из экономической, технической или иной возможности либо целесообразности приобретателя приобрести товар, а так же готовности и возможности продавцов продать рассматриваемый товар на данной территории.</w:t>
      </w: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В соответствии с Методическими рекомендациями по подготовке анализа состояния конкуренции на товарном рынке географические границы рынка закупа сырого молока предварительно определены, как региональные рынки, на которой зарегистрированы участники рынка (покупатели и продавцы) – территория Еврейской автономной области.</w:t>
      </w: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 xml:space="preserve">В качестве метода определения географических границ товарного рынка был выбран - </w:t>
      </w:r>
      <w:r w:rsidRPr="00D0751A">
        <w:rPr>
          <w:rFonts w:ascii="Times New Roman" w:hAnsi="Times New Roman" w:cs="Times New Roman"/>
          <w:b/>
          <w:sz w:val="28"/>
          <w:szCs w:val="28"/>
        </w:rPr>
        <w:t xml:space="preserve">метод установления фактических районов продаж </w:t>
      </w:r>
      <w:r w:rsidRPr="00D0751A">
        <w:rPr>
          <w:rFonts w:ascii="Times New Roman" w:hAnsi="Times New Roman" w:cs="Times New Roman"/>
          <w:sz w:val="28"/>
          <w:szCs w:val="28"/>
        </w:rPr>
        <w:t xml:space="preserve">(местоположение продавцов молочного сырья), хозяйствующих субъектов (предприятий-переработчиков), осуществляющих закупку сырого молока на рассматриваемом товарном рынке (в предварительно определённых географических границах).   </w:t>
      </w:r>
    </w:p>
    <w:p w:rsidR="00D0751A" w:rsidRPr="00D0751A" w:rsidRDefault="00D0751A" w:rsidP="00D0751A">
      <w:pPr>
        <w:ind w:firstLine="540"/>
        <w:jc w:val="both"/>
        <w:rPr>
          <w:rFonts w:ascii="Times New Roman" w:hAnsi="Times New Roman" w:cs="Times New Roman"/>
          <w:sz w:val="28"/>
          <w:szCs w:val="28"/>
        </w:rPr>
      </w:pPr>
      <w:proofErr w:type="gramStart"/>
      <w:r w:rsidRPr="00D0751A">
        <w:rPr>
          <w:rFonts w:ascii="Times New Roman" w:hAnsi="Times New Roman" w:cs="Times New Roman"/>
          <w:sz w:val="28"/>
          <w:szCs w:val="28"/>
        </w:rPr>
        <w:t>При выявлении условий обращения товара, ограничивающих экономические возможности приобретения товара покупателями, учитывалось следующее: требования условий транспортировки товара (обеспечивающие сохранение потребительских свойств товара), организационно-транспортные схемы приобретения товара покупателями; возможность перемещения товара к покупателю или покупателя к товару; наличие, доступность и взаимозаменяемость транспортных средств для перемещения товара; расходы, связанные с поиском и приобретением товара, а также транспортные расходы;</w:t>
      </w:r>
      <w:proofErr w:type="gramEnd"/>
      <w:r w:rsidRPr="00D0751A">
        <w:rPr>
          <w:rFonts w:ascii="Times New Roman" w:hAnsi="Times New Roman" w:cs="Times New Roman"/>
          <w:sz w:val="28"/>
          <w:szCs w:val="28"/>
        </w:rPr>
        <w:t xml:space="preserve"> особенности территории в предварительно определенных географических границах товарного рынка.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В силу специфики исследуемого товарного рынка на географические границы данного рынка влияет ряд факторов.</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Поскольку сырое молоко является скоропортящимся продуктом, то на географические границы исследуемого рынка влияет такой фактор как удаленность сельхозпроизводителей молока от предприятий-переработчиков, а также требования к условиям транспортировки закупаемого товара, обеспечивающие сохранение его потребительских свойств.</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 xml:space="preserve">Отсутствие у сельхозпроизводителей молока холодильных установок и специального транспорта для перевозки молока обуславливают близость рынка сырого молока к переработчику. Как для сельскохозяйственных </w:t>
      </w:r>
      <w:r w:rsidRPr="00D0751A">
        <w:rPr>
          <w:rFonts w:ascii="Times New Roman" w:hAnsi="Times New Roman" w:cs="Times New Roman"/>
          <w:sz w:val="28"/>
          <w:szCs w:val="28"/>
        </w:rPr>
        <w:lastRenderedPageBreak/>
        <w:t>предприятий, так и для предприятий-переработчиков экономически целесообразно организовать доставку молока при минимальных транспортных расходах, которые ежегодно увеличиваются в связи с ростом цен на ГСМ, запчасти и т.д. Данное обстоятельство приводит к сужению географических границ рассматриваемого рынка. Предприятия-переработчики молочного сырья в первую очередь закупают молоко у крестьянско-фермерских хозяйств, населения близлежащих муниципальных районов области.</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Необходимым условием для обращения товара (сырого молока) является развитость транспортной составляющей - наличие и состояние дорог. Неудовлетворительное качество дорог в сельской местности и между отдельными районами также влияет на дальность перевозки молочного сырья и его качество и, соответственно, приводит к сужению границ рассматриваемого рынка.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Важным фактором, влияющим на условия обращения товара на рассматриваемом товарном рынке, является ограниченный срок хранения сырого молока (статья 6 Технического регламента на молоко и молочную продукцию), соответственно его закупка осуществляется на условиях, исключающих большие временные затраты на его хранение и доставку до перерабатывающих предприятий. В силу указанных обстоятельств, исключается возможность заготовки сырого молока впрок, существует объективная необходимость обеспечения ежедневных закупок сырого молока для загрузки производственных мощностей молокоперерабатывающих предприятий.</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Кроме того, существенными факторами, определяющими географические границы рынка сырого молока, является ценовая политика, сложившиеся хозяйственные связи, инфраструктура приемки и доставки молочного сырья.</w:t>
      </w:r>
    </w:p>
    <w:p w:rsidR="00D0751A" w:rsidRPr="00D0751A" w:rsidRDefault="00D0751A" w:rsidP="00D0751A">
      <w:pPr>
        <w:ind w:firstLine="540"/>
        <w:jc w:val="both"/>
        <w:rPr>
          <w:rFonts w:ascii="Times New Roman" w:hAnsi="Times New Roman" w:cs="Times New Roman"/>
          <w:b/>
          <w:sz w:val="28"/>
          <w:szCs w:val="28"/>
        </w:rPr>
      </w:pPr>
      <w:r w:rsidRPr="00D0751A">
        <w:rPr>
          <w:rFonts w:ascii="Times New Roman" w:hAnsi="Times New Roman" w:cs="Times New Roman"/>
          <w:sz w:val="28"/>
          <w:szCs w:val="28"/>
        </w:rPr>
        <w:t xml:space="preserve">Учитывая </w:t>
      </w:r>
      <w:proofErr w:type="gramStart"/>
      <w:r w:rsidRPr="00D0751A">
        <w:rPr>
          <w:rFonts w:ascii="Times New Roman" w:hAnsi="Times New Roman" w:cs="Times New Roman"/>
          <w:sz w:val="28"/>
          <w:szCs w:val="28"/>
        </w:rPr>
        <w:t>изложенное</w:t>
      </w:r>
      <w:proofErr w:type="gramEnd"/>
      <w:r w:rsidRPr="00D0751A">
        <w:rPr>
          <w:rFonts w:ascii="Times New Roman" w:hAnsi="Times New Roman" w:cs="Times New Roman"/>
          <w:sz w:val="28"/>
          <w:szCs w:val="28"/>
        </w:rPr>
        <w:t xml:space="preserve">, </w:t>
      </w:r>
      <w:r w:rsidRPr="00D0751A">
        <w:rPr>
          <w:rFonts w:ascii="Times New Roman" w:hAnsi="Times New Roman" w:cs="Times New Roman"/>
          <w:color w:val="000000"/>
          <w:spacing w:val="4"/>
          <w:sz w:val="28"/>
          <w:szCs w:val="28"/>
        </w:rPr>
        <w:t xml:space="preserve">географические границы исследуемого рынка определены, как административные границы </w:t>
      </w:r>
      <w:r w:rsidRPr="00D0751A">
        <w:rPr>
          <w:rFonts w:ascii="Times New Roman" w:hAnsi="Times New Roman" w:cs="Times New Roman"/>
          <w:b/>
          <w:color w:val="000000"/>
          <w:spacing w:val="4"/>
          <w:sz w:val="28"/>
          <w:szCs w:val="28"/>
        </w:rPr>
        <w:t>Еврейской автономной области</w:t>
      </w:r>
      <w:r w:rsidRPr="00D0751A">
        <w:rPr>
          <w:rFonts w:ascii="Times New Roman" w:hAnsi="Times New Roman" w:cs="Times New Roman"/>
          <w:color w:val="000000"/>
          <w:spacing w:val="4"/>
          <w:sz w:val="28"/>
          <w:szCs w:val="28"/>
        </w:rPr>
        <w:t>.</w:t>
      </w:r>
    </w:p>
    <w:p w:rsidR="00D0751A" w:rsidRPr="00D0751A" w:rsidRDefault="00D0751A" w:rsidP="00D0751A">
      <w:pPr>
        <w:jc w:val="both"/>
        <w:rPr>
          <w:rFonts w:ascii="Times New Roman" w:hAnsi="Times New Roman" w:cs="Times New Roman"/>
          <w:sz w:val="28"/>
          <w:szCs w:val="28"/>
        </w:rPr>
      </w:pPr>
    </w:p>
    <w:p w:rsidR="00D0751A" w:rsidRPr="00D0751A" w:rsidRDefault="00D0751A" w:rsidP="00D0751A">
      <w:pPr>
        <w:widowControl w:val="0"/>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0751A">
        <w:rPr>
          <w:rFonts w:ascii="Times New Roman" w:hAnsi="Times New Roman" w:cs="Times New Roman"/>
          <w:b/>
          <w:sz w:val="28"/>
          <w:szCs w:val="28"/>
        </w:rPr>
        <w:t>Состав хозяйствующих субъектов, действующих на рынке</w:t>
      </w:r>
      <w:r w:rsidRPr="00D0751A">
        <w:rPr>
          <w:rFonts w:ascii="Times New Roman" w:hAnsi="Times New Roman" w:cs="Times New Roman"/>
          <w:b/>
          <w:color w:val="000000"/>
          <w:spacing w:val="4"/>
          <w:sz w:val="28"/>
          <w:szCs w:val="28"/>
        </w:rPr>
        <w:t>.</w:t>
      </w:r>
    </w:p>
    <w:p w:rsidR="00D0751A" w:rsidRPr="00D0751A" w:rsidRDefault="00D0751A" w:rsidP="00D0751A">
      <w:pPr>
        <w:ind w:firstLine="720"/>
        <w:jc w:val="both"/>
        <w:rPr>
          <w:rFonts w:ascii="Times New Roman" w:hAnsi="Times New Roman" w:cs="Times New Roman"/>
          <w:sz w:val="28"/>
          <w:szCs w:val="28"/>
        </w:rPr>
      </w:pPr>
      <w:r w:rsidRPr="00D0751A">
        <w:rPr>
          <w:rFonts w:ascii="Times New Roman" w:hAnsi="Times New Roman" w:cs="Times New Roman"/>
          <w:sz w:val="28"/>
          <w:szCs w:val="28"/>
        </w:rPr>
        <w:t xml:space="preserve"> </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lastRenderedPageBreak/>
        <w:t>В состав хозяйствующих субъектов, действующих на товарном рынке, включаются хозяйствующие субъекты, постоянно производящие и закупающие в  границах Еврейской автономной области рассматриваемый товар в пределах определенного временного интервала.</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Хозяйствующими субъектами, осуществляющими деятельность на рынке сырого молока - покупателями являются предприятия-переработчики молока (молочные заводы, комбинаты и др. хозяйствующие субъекты) Еврейской автономной области, занимающиеся производством молочной продукции: молока, сливок, цельномолочной и кисломолочной продукции, творога, сыра, масла животного.</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Производителями и поставщиками молочного сырья (продавцами)  являются сельскохозяйственные предприятия различных организационно-правовых форм собственности, крестьянско-фермерские хозяйства, население муниципальных районов Еврейской автономной области, не имеющих мощностей по хранению и переработке молока, поэтому при выборе покупателя руководствуются условиями реализации, территориальной близостью, формой и условиями расчетов, сложившимися договорными отношениями.</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Главными критериями определения цены являются: качество закупаемого молока (сортность, степень охлаждения, физико-химические показатели); объем поставляемого сырья; способ доставки сырого молока; сезонность производства поставляемого сырья. Однако, учитывая, что молоко является быстро портящимся продуктом, а для осуществления его переработки необходимы существенные финансовые вложения, которыми большинство сельхозпроизводителей не обладает, производители сырого молока не имеют возможности воздействовать на цену сдаваемого им молочного сырья (особенно в летний период, когда возникает проблема «лишнего» молока в связи с увеличением его производства). Соответственно, цены на молочное сырье устанавливают покупатели (переработчики), которые в силу своего положения на рынке имеют возможность формировать закупочные цены, используя свое положение.</w:t>
      </w:r>
    </w:p>
    <w:p w:rsidR="00D0751A" w:rsidRPr="00D0751A" w:rsidRDefault="00D0751A" w:rsidP="00D0751A">
      <w:pPr>
        <w:ind w:firstLine="720"/>
        <w:jc w:val="both"/>
        <w:rPr>
          <w:rFonts w:ascii="Times New Roman" w:hAnsi="Times New Roman" w:cs="Times New Roman"/>
          <w:sz w:val="28"/>
          <w:szCs w:val="28"/>
        </w:rPr>
      </w:pPr>
      <w:proofErr w:type="gramStart"/>
      <w:r w:rsidRPr="00D0751A">
        <w:rPr>
          <w:rFonts w:ascii="Times New Roman" w:hAnsi="Times New Roman" w:cs="Times New Roman"/>
          <w:sz w:val="28"/>
          <w:szCs w:val="28"/>
        </w:rPr>
        <w:t>Состав хозяйствующих субъектов, осуществляющих деятельность по производству молочной продукции на территории ЕАО определён согласно данных, представленных Управлением сельского хозяйства правительства Еврейской автономной области, Территориального органа федеральной службы государственной статистики по ЕАО (</w:t>
      </w:r>
      <w:proofErr w:type="spellStart"/>
      <w:r w:rsidRPr="00D0751A">
        <w:rPr>
          <w:rFonts w:ascii="Times New Roman" w:hAnsi="Times New Roman" w:cs="Times New Roman"/>
          <w:sz w:val="28"/>
          <w:szCs w:val="28"/>
        </w:rPr>
        <w:t>Еврстат</w:t>
      </w:r>
      <w:proofErr w:type="spellEnd"/>
      <w:r w:rsidRPr="00D0751A">
        <w:rPr>
          <w:rFonts w:ascii="Times New Roman" w:hAnsi="Times New Roman" w:cs="Times New Roman"/>
          <w:sz w:val="28"/>
          <w:szCs w:val="28"/>
        </w:rPr>
        <w:t>).</w:t>
      </w:r>
      <w:proofErr w:type="gramEnd"/>
    </w:p>
    <w:p w:rsidR="00D0751A" w:rsidRPr="00D0751A" w:rsidRDefault="00D0751A" w:rsidP="00D0751A">
      <w:pPr>
        <w:ind w:firstLine="720"/>
        <w:jc w:val="both"/>
        <w:rPr>
          <w:rFonts w:ascii="Times New Roman" w:hAnsi="Times New Roman" w:cs="Times New Roman"/>
          <w:sz w:val="28"/>
          <w:szCs w:val="28"/>
        </w:rPr>
      </w:pPr>
      <w:proofErr w:type="gramStart"/>
      <w:r w:rsidRPr="00D0751A">
        <w:rPr>
          <w:rFonts w:ascii="Times New Roman" w:hAnsi="Times New Roman" w:cs="Times New Roman"/>
          <w:sz w:val="28"/>
          <w:szCs w:val="28"/>
        </w:rPr>
        <w:lastRenderedPageBreak/>
        <w:t>Согласно</w:t>
      </w:r>
      <w:proofErr w:type="gramEnd"/>
      <w:r w:rsidRPr="00D0751A">
        <w:rPr>
          <w:rFonts w:ascii="Times New Roman" w:hAnsi="Times New Roman" w:cs="Times New Roman"/>
          <w:sz w:val="28"/>
          <w:szCs w:val="28"/>
        </w:rPr>
        <w:t xml:space="preserve"> представленных данных, на рынке Еврейской автономной области осуществляет деятельность по производству молочной продукции пять </w:t>
      </w:r>
      <w:proofErr w:type="spellStart"/>
      <w:r w:rsidRPr="00D0751A">
        <w:rPr>
          <w:rFonts w:ascii="Times New Roman" w:hAnsi="Times New Roman" w:cs="Times New Roman"/>
          <w:sz w:val="28"/>
          <w:szCs w:val="28"/>
        </w:rPr>
        <w:t>хозсубъектов</w:t>
      </w:r>
      <w:proofErr w:type="spellEnd"/>
      <w:r w:rsidRPr="00D0751A">
        <w:rPr>
          <w:rFonts w:ascii="Times New Roman" w:hAnsi="Times New Roman" w:cs="Times New Roman"/>
          <w:sz w:val="28"/>
          <w:szCs w:val="28"/>
        </w:rPr>
        <w:t>:</w:t>
      </w:r>
    </w:p>
    <w:p w:rsidR="00D0751A" w:rsidRPr="00D0751A" w:rsidRDefault="00D0751A" w:rsidP="00D0751A">
      <w:pPr>
        <w:ind w:firstLine="720"/>
        <w:jc w:val="both"/>
        <w:rPr>
          <w:rFonts w:ascii="Times New Roman" w:hAnsi="Times New Roman" w:cs="Times New Roman"/>
          <w:sz w:val="28"/>
          <w:szCs w:val="28"/>
        </w:rPr>
      </w:pPr>
    </w:p>
    <w:p w:rsidR="00D0751A" w:rsidRPr="00D0751A" w:rsidRDefault="00D0751A" w:rsidP="00D0751A">
      <w:pPr>
        <w:widowControl w:val="0"/>
        <w:numPr>
          <w:ilvl w:val="0"/>
          <w:numId w:val="4"/>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ГП ЕАО "Биробиджан-молоко" (679000, ЕАО, г</w:t>
      </w:r>
      <w:proofErr w:type="gramStart"/>
      <w:r w:rsidRPr="00D0751A">
        <w:rPr>
          <w:rFonts w:ascii="Times New Roman" w:hAnsi="Times New Roman" w:cs="Times New Roman"/>
          <w:sz w:val="28"/>
          <w:szCs w:val="28"/>
        </w:rPr>
        <w:t>.Б</w:t>
      </w:r>
      <w:proofErr w:type="gramEnd"/>
      <w:r w:rsidRPr="00D0751A">
        <w:rPr>
          <w:rFonts w:ascii="Times New Roman" w:hAnsi="Times New Roman" w:cs="Times New Roman"/>
          <w:sz w:val="28"/>
          <w:szCs w:val="28"/>
        </w:rPr>
        <w:t xml:space="preserve">иробиджан, ул. </w:t>
      </w:r>
      <w:proofErr w:type="spellStart"/>
      <w:r w:rsidRPr="00D0751A">
        <w:rPr>
          <w:rFonts w:ascii="Times New Roman" w:hAnsi="Times New Roman" w:cs="Times New Roman"/>
          <w:sz w:val="28"/>
          <w:szCs w:val="28"/>
        </w:rPr>
        <w:t>Стяжкина</w:t>
      </w:r>
      <w:proofErr w:type="spellEnd"/>
      <w:r w:rsidRPr="00D0751A">
        <w:rPr>
          <w:rFonts w:ascii="Times New Roman" w:hAnsi="Times New Roman" w:cs="Times New Roman"/>
          <w:sz w:val="28"/>
          <w:szCs w:val="28"/>
        </w:rPr>
        <w:t>, д. 27);</w:t>
      </w:r>
    </w:p>
    <w:p w:rsidR="00D0751A" w:rsidRPr="00D0751A" w:rsidRDefault="00D0751A" w:rsidP="00D0751A">
      <w:pPr>
        <w:widowControl w:val="0"/>
        <w:numPr>
          <w:ilvl w:val="0"/>
          <w:numId w:val="4"/>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ООО "Биробиджанский пищевой комбинат" (</w:t>
      </w:r>
      <w:proofErr w:type="spellStart"/>
      <w:r w:rsidRPr="00D0751A">
        <w:rPr>
          <w:rFonts w:ascii="Times New Roman" w:hAnsi="Times New Roman" w:cs="Times New Roman"/>
          <w:sz w:val="28"/>
          <w:szCs w:val="28"/>
        </w:rPr>
        <w:t>Бипико</w:t>
      </w:r>
      <w:proofErr w:type="spellEnd"/>
      <w:r w:rsidRPr="00D0751A">
        <w:rPr>
          <w:rFonts w:ascii="Times New Roman" w:hAnsi="Times New Roman" w:cs="Times New Roman"/>
          <w:sz w:val="28"/>
          <w:szCs w:val="28"/>
        </w:rPr>
        <w:t>) (679016, ЕАО, г</w:t>
      </w:r>
      <w:proofErr w:type="gramStart"/>
      <w:r w:rsidRPr="00D0751A">
        <w:rPr>
          <w:rFonts w:ascii="Times New Roman" w:hAnsi="Times New Roman" w:cs="Times New Roman"/>
          <w:sz w:val="28"/>
          <w:szCs w:val="28"/>
        </w:rPr>
        <w:t>.Б</w:t>
      </w:r>
      <w:proofErr w:type="gramEnd"/>
      <w:r w:rsidRPr="00D0751A">
        <w:rPr>
          <w:rFonts w:ascii="Times New Roman" w:hAnsi="Times New Roman" w:cs="Times New Roman"/>
          <w:sz w:val="28"/>
          <w:szCs w:val="28"/>
        </w:rPr>
        <w:t>иробиджан, ул.Некрасова, д.15);</w:t>
      </w:r>
    </w:p>
    <w:p w:rsidR="00D0751A" w:rsidRPr="00D0751A" w:rsidRDefault="00D0751A" w:rsidP="00D0751A">
      <w:pPr>
        <w:widowControl w:val="0"/>
        <w:numPr>
          <w:ilvl w:val="0"/>
          <w:numId w:val="4"/>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КФХ Дубровина З.А.</w:t>
      </w:r>
      <w:proofErr w:type="gramStart"/>
      <w:r w:rsidRPr="00D0751A">
        <w:rPr>
          <w:rFonts w:ascii="Times New Roman" w:hAnsi="Times New Roman" w:cs="Times New Roman"/>
          <w:sz w:val="28"/>
          <w:szCs w:val="28"/>
        </w:rPr>
        <w:t xml:space="preserve"> ;</w:t>
      </w:r>
      <w:proofErr w:type="gramEnd"/>
    </w:p>
    <w:p w:rsidR="00D0751A" w:rsidRPr="00D0751A" w:rsidRDefault="00D0751A" w:rsidP="00D0751A">
      <w:pPr>
        <w:widowControl w:val="0"/>
        <w:numPr>
          <w:ilvl w:val="0"/>
          <w:numId w:val="4"/>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ООО "Инари" (679000, ЕАО, г</w:t>
      </w:r>
      <w:proofErr w:type="gramStart"/>
      <w:r w:rsidRPr="00D0751A">
        <w:rPr>
          <w:rFonts w:ascii="Times New Roman" w:hAnsi="Times New Roman" w:cs="Times New Roman"/>
          <w:sz w:val="28"/>
          <w:szCs w:val="28"/>
        </w:rPr>
        <w:t>.Б</w:t>
      </w:r>
      <w:proofErr w:type="gramEnd"/>
      <w:r w:rsidRPr="00D0751A">
        <w:rPr>
          <w:rFonts w:ascii="Times New Roman" w:hAnsi="Times New Roman" w:cs="Times New Roman"/>
          <w:sz w:val="28"/>
          <w:szCs w:val="28"/>
        </w:rPr>
        <w:t>иробиджан, ул.Некрасова, д.15);</w:t>
      </w:r>
    </w:p>
    <w:p w:rsidR="00D0751A" w:rsidRPr="00D0751A" w:rsidRDefault="00D0751A" w:rsidP="00D0751A">
      <w:pPr>
        <w:widowControl w:val="0"/>
        <w:numPr>
          <w:ilvl w:val="0"/>
          <w:numId w:val="4"/>
        </w:numPr>
        <w:autoSpaceDE w:val="0"/>
        <w:autoSpaceDN w:val="0"/>
        <w:adjustRightInd w:val="0"/>
        <w:spacing w:after="0" w:line="240" w:lineRule="auto"/>
        <w:ind w:left="709" w:hanging="425"/>
        <w:jc w:val="both"/>
        <w:rPr>
          <w:rFonts w:ascii="Times New Roman" w:hAnsi="Times New Roman" w:cs="Times New Roman"/>
          <w:sz w:val="28"/>
          <w:szCs w:val="28"/>
        </w:rPr>
      </w:pPr>
      <w:r w:rsidRPr="00D0751A">
        <w:rPr>
          <w:rFonts w:ascii="Times New Roman" w:hAnsi="Times New Roman" w:cs="Times New Roman"/>
          <w:sz w:val="28"/>
          <w:szCs w:val="28"/>
        </w:rPr>
        <w:t>ООО "</w:t>
      </w:r>
      <w:proofErr w:type="spellStart"/>
      <w:r w:rsidRPr="00D0751A">
        <w:rPr>
          <w:rFonts w:ascii="Times New Roman" w:hAnsi="Times New Roman" w:cs="Times New Roman"/>
          <w:sz w:val="28"/>
          <w:szCs w:val="28"/>
        </w:rPr>
        <w:t>Бипико</w:t>
      </w:r>
      <w:proofErr w:type="spellEnd"/>
      <w:r w:rsidRPr="00D0751A">
        <w:rPr>
          <w:rFonts w:ascii="Times New Roman" w:hAnsi="Times New Roman" w:cs="Times New Roman"/>
          <w:sz w:val="28"/>
          <w:szCs w:val="28"/>
        </w:rPr>
        <w:t xml:space="preserve"> сыр"(679000, ЕАО, г</w:t>
      </w:r>
      <w:proofErr w:type="gramStart"/>
      <w:r w:rsidRPr="00D0751A">
        <w:rPr>
          <w:rFonts w:ascii="Times New Roman" w:hAnsi="Times New Roman" w:cs="Times New Roman"/>
          <w:sz w:val="28"/>
          <w:szCs w:val="28"/>
        </w:rPr>
        <w:t>.Б</w:t>
      </w:r>
      <w:proofErr w:type="gramEnd"/>
      <w:r w:rsidRPr="00D0751A">
        <w:rPr>
          <w:rFonts w:ascii="Times New Roman" w:hAnsi="Times New Roman" w:cs="Times New Roman"/>
          <w:sz w:val="28"/>
          <w:szCs w:val="28"/>
        </w:rPr>
        <w:t>иробиджан, ул.Некрасова, д.15).</w:t>
      </w:r>
    </w:p>
    <w:p w:rsidR="00D0751A" w:rsidRPr="00D0751A" w:rsidRDefault="00D0751A" w:rsidP="00D0751A">
      <w:pPr>
        <w:ind w:firstLine="720"/>
        <w:jc w:val="both"/>
        <w:rPr>
          <w:rFonts w:ascii="Times New Roman" w:hAnsi="Times New Roman" w:cs="Times New Roman"/>
          <w:sz w:val="28"/>
          <w:szCs w:val="28"/>
        </w:rPr>
      </w:pPr>
    </w:p>
    <w:p w:rsidR="00D0751A" w:rsidRPr="00D0751A" w:rsidRDefault="00D0751A" w:rsidP="00D0751A">
      <w:pPr>
        <w:widowControl w:val="0"/>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0751A">
        <w:rPr>
          <w:rFonts w:ascii="Times New Roman" w:hAnsi="Times New Roman" w:cs="Times New Roman"/>
          <w:b/>
          <w:sz w:val="28"/>
          <w:szCs w:val="28"/>
        </w:rPr>
        <w:t>Расчёт объема товарного и долей хозяйствующих субъектов на рынке.</w:t>
      </w:r>
    </w:p>
    <w:p w:rsidR="00D0751A" w:rsidRPr="00D0751A" w:rsidRDefault="00D0751A" w:rsidP="00D0751A">
      <w:pPr>
        <w:tabs>
          <w:tab w:val="left" w:pos="9360"/>
        </w:tabs>
        <w:ind w:right="23" w:firstLine="720"/>
        <w:jc w:val="both"/>
        <w:rPr>
          <w:rFonts w:ascii="Times New Roman" w:hAnsi="Times New Roman" w:cs="Times New Roman"/>
          <w:b/>
          <w:sz w:val="28"/>
          <w:szCs w:val="28"/>
        </w:rPr>
      </w:pP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Расчёт общего объёма товарной массы хозяйствующих субъектов в обороте за определённый период времени в продуктовых и географических границах  рынка закупа сырого молока произведён по объёму закупа молочного сырья для последующего производства молочной продукции за 2008, 2009, 2010 годы, в натуральном выражении (тоннах).</w:t>
      </w: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 xml:space="preserve">В качестве источников расчета объема закупа сырого молока на территории ЕАО использовались сведения и данные, представленные предприятиями-переработчиками Еврейской автономной области. </w:t>
      </w:r>
    </w:p>
    <w:p w:rsidR="00D0751A" w:rsidRPr="00D0751A" w:rsidRDefault="00D0751A" w:rsidP="00D0751A">
      <w:pPr>
        <w:ind w:firstLine="540"/>
        <w:jc w:val="both"/>
        <w:rPr>
          <w:rFonts w:ascii="Times New Roman" w:hAnsi="Times New Roman" w:cs="Times New Roman"/>
          <w:sz w:val="28"/>
          <w:szCs w:val="28"/>
        </w:rPr>
      </w:pPr>
      <w:r w:rsidRPr="00D0751A">
        <w:rPr>
          <w:rFonts w:ascii="Times New Roman" w:hAnsi="Times New Roman" w:cs="Times New Roman"/>
          <w:sz w:val="28"/>
          <w:szCs w:val="28"/>
        </w:rPr>
        <w:t>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каждого хозяйствующего субъекта на рассматриваемом товарном рынке, к показателю, характеризующему общий объем товарного рынка на территории ЕАО.</w:t>
      </w:r>
    </w:p>
    <w:p w:rsidR="00D0751A" w:rsidRPr="00D0751A" w:rsidRDefault="00D0751A" w:rsidP="00D0751A">
      <w:pPr>
        <w:ind w:firstLine="720"/>
        <w:jc w:val="both"/>
        <w:rPr>
          <w:rFonts w:ascii="Times New Roman" w:hAnsi="Times New Roman" w:cs="Times New Roman"/>
          <w:sz w:val="28"/>
          <w:szCs w:val="28"/>
        </w:rPr>
      </w:pPr>
      <w:r w:rsidRPr="00D0751A">
        <w:rPr>
          <w:rFonts w:ascii="Times New Roman" w:hAnsi="Times New Roman" w:cs="Times New Roman"/>
          <w:sz w:val="28"/>
          <w:szCs w:val="28"/>
        </w:rPr>
        <w:t xml:space="preserve">Информация об объёмах и долях хозяйствующих субъектов, действующих на рынке закупа сырого молока представлена в Приложении </w:t>
      </w:r>
      <w:proofErr w:type="gramStart"/>
      <w:r w:rsidRPr="00D0751A">
        <w:rPr>
          <w:rFonts w:ascii="Times New Roman" w:hAnsi="Times New Roman" w:cs="Times New Roman"/>
          <w:sz w:val="28"/>
          <w:szCs w:val="28"/>
        </w:rPr>
        <w:t>согласно таблицы</w:t>
      </w:r>
      <w:proofErr w:type="gramEnd"/>
      <w:r w:rsidRPr="00D0751A">
        <w:rPr>
          <w:rFonts w:ascii="Times New Roman" w:hAnsi="Times New Roman" w:cs="Times New Roman"/>
          <w:sz w:val="28"/>
          <w:szCs w:val="28"/>
        </w:rPr>
        <w:t xml:space="preserve"> 1.</w:t>
      </w:r>
    </w:p>
    <w:p w:rsidR="00D0751A" w:rsidRPr="00D0751A" w:rsidRDefault="00D0751A" w:rsidP="00D0751A">
      <w:pPr>
        <w:ind w:firstLine="567"/>
        <w:jc w:val="both"/>
        <w:rPr>
          <w:rFonts w:ascii="Times New Roman" w:hAnsi="Times New Roman" w:cs="Times New Roman"/>
          <w:b/>
          <w:sz w:val="28"/>
          <w:szCs w:val="28"/>
        </w:rPr>
      </w:pPr>
      <w:r w:rsidRPr="00D0751A">
        <w:rPr>
          <w:rFonts w:ascii="Times New Roman" w:hAnsi="Times New Roman" w:cs="Times New Roman"/>
          <w:sz w:val="28"/>
          <w:szCs w:val="28"/>
        </w:rPr>
        <w:t xml:space="preserve">Общий объем закупа молочного сырья </w:t>
      </w:r>
      <w:proofErr w:type="gramStart"/>
      <w:r w:rsidRPr="00D0751A">
        <w:rPr>
          <w:rFonts w:ascii="Times New Roman" w:hAnsi="Times New Roman" w:cs="Times New Roman"/>
          <w:sz w:val="28"/>
          <w:szCs w:val="28"/>
        </w:rPr>
        <w:t>всех хозяйствующих субъектов, действующих на данном рынке на территории Еврейской автономной области составил</w:t>
      </w:r>
      <w:proofErr w:type="gramEnd"/>
      <w:r w:rsidRPr="00D0751A">
        <w:rPr>
          <w:rFonts w:ascii="Times New Roman" w:hAnsi="Times New Roman" w:cs="Times New Roman"/>
          <w:sz w:val="28"/>
          <w:szCs w:val="28"/>
        </w:rPr>
        <w:t xml:space="preserve"> в 2008 году- </w:t>
      </w:r>
      <w:r w:rsidRPr="00D0751A">
        <w:rPr>
          <w:rFonts w:ascii="Times New Roman" w:hAnsi="Times New Roman" w:cs="Times New Roman"/>
          <w:b/>
          <w:sz w:val="28"/>
          <w:szCs w:val="28"/>
        </w:rPr>
        <w:t xml:space="preserve">2228,4 тонны, </w:t>
      </w:r>
      <w:r w:rsidRPr="00D0751A">
        <w:rPr>
          <w:rFonts w:ascii="Times New Roman" w:hAnsi="Times New Roman" w:cs="Times New Roman"/>
          <w:sz w:val="28"/>
          <w:szCs w:val="28"/>
        </w:rPr>
        <w:t>в 2009 году -</w:t>
      </w:r>
      <w:r w:rsidRPr="00D0751A">
        <w:rPr>
          <w:rFonts w:ascii="Times New Roman" w:hAnsi="Times New Roman" w:cs="Times New Roman"/>
          <w:b/>
          <w:sz w:val="28"/>
          <w:szCs w:val="28"/>
        </w:rPr>
        <w:t>3703,5 тонн</w:t>
      </w:r>
      <w:r w:rsidRPr="00D0751A">
        <w:rPr>
          <w:rFonts w:ascii="Times New Roman" w:hAnsi="Times New Roman" w:cs="Times New Roman"/>
          <w:sz w:val="28"/>
          <w:szCs w:val="28"/>
        </w:rPr>
        <w:t xml:space="preserve">, в 2010 году - </w:t>
      </w:r>
      <w:r w:rsidRPr="00D0751A">
        <w:rPr>
          <w:rFonts w:ascii="Times New Roman" w:hAnsi="Times New Roman" w:cs="Times New Roman"/>
          <w:b/>
          <w:sz w:val="28"/>
          <w:szCs w:val="28"/>
        </w:rPr>
        <w:t>3649,2 тонны.</w:t>
      </w:r>
    </w:p>
    <w:p w:rsidR="00D0751A" w:rsidRPr="00D0751A" w:rsidRDefault="00D0751A" w:rsidP="00D0751A">
      <w:pPr>
        <w:ind w:firstLine="709"/>
        <w:jc w:val="both"/>
        <w:rPr>
          <w:rFonts w:ascii="Times New Roman" w:hAnsi="Times New Roman" w:cs="Times New Roman"/>
          <w:color w:val="000000"/>
          <w:sz w:val="28"/>
          <w:szCs w:val="28"/>
        </w:rPr>
      </w:pPr>
      <w:proofErr w:type="gramStart"/>
      <w:r w:rsidRPr="00D0751A">
        <w:rPr>
          <w:rFonts w:ascii="Times New Roman" w:hAnsi="Times New Roman" w:cs="Times New Roman"/>
          <w:sz w:val="28"/>
          <w:szCs w:val="28"/>
        </w:rPr>
        <w:lastRenderedPageBreak/>
        <w:t>Согласно</w:t>
      </w:r>
      <w:proofErr w:type="gramEnd"/>
      <w:r w:rsidRPr="00D0751A">
        <w:rPr>
          <w:rFonts w:ascii="Times New Roman" w:hAnsi="Times New Roman" w:cs="Times New Roman"/>
          <w:sz w:val="28"/>
          <w:szCs w:val="28"/>
        </w:rPr>
        <w:t xml:space="preserve"> проведенного анализа состояния конкуренции и расчёта долей хозяйствующих  субъектов на рынке закупа сырого молока</w:t>
      </w:r>
      <w:r w:rsidRPr="00D0751A">
        <w:rPr>
          <w:rFonts w:ascii="Times New Roman" w:hAnsi="Times New Roman" w:cs="Times New Roman"/>
          <w:color w:val="000000"/>
          <w:sz w:val="28"/>
          <w:szCs w:val="28"/>
        </w:rPr>
        <w:t xml:space="preserve">, основным участником данного сегмента товарного рынка является ГП ЕАО «Биробиджан-молоко», которому принадлежит основная часть рынка. Количество закупленного молочного сырья данным </w:t>
      </w:r>
      <w:proofErr w:type="spellStart"/>
      <w:r w:rsidRPr="00D0751A">
        <w:rPr>
          <w:rFonts w:ascii="Times New Roman" w:hAnsi="Times New Roman" w:cs="Times New Roman"/>
          <w:color w:val="000000"/>
          <w:sz w:val="28"/>
          <w:szCs w:val="28"/>
        </w:rPr>
        <w:t>хозсубъектом</w:t>
      </w:r>
      <w:proofErr w:type="spellEnd"/>
      <w:r w:rsidRPr="00D0751A">
        <w:rPr>
          <w:rFonts w:ascii="Times New Roman" w:hAnsi="Times New Roman" w:cs="Times New Roman"/>
          <w:color w:val="000000"/>
          <w:sz w:val="28"/>
          <w:szCs w:val="28"/>
        </w:rPr>
        <w:t xml:space="preserve">  за 2008-2010 годы составило &lt;*&gt;  тонн, что в денежном выражении составило &lt;*&gt;  млн. руб.</w:t>
      </w:r>
    </w:p>
    <w:p w:rsidR="00D0751A" w:rsidRPr="00D0751A" w:rsidRDefault="00D0751A" w:rsidP="00D0751A">
      <w:pPr>
        <w:ind w:firstLine="709"/>
        <w:jc w:val="both"/>
        <w:rPr>
          <w:rFonts w:ascii="Times New Roman" w:hAnsi="Times New Roman" w:cs="Times New Roman"/>
          <w:color w:val="000000"/>
          <w:sz w:val="28"/>
          <w:szCs w:val="28"/>
        </w:rPr>
      </w:pPr>
      <w:r w:rsidRPr="00D0751A">
        <w:rPr>
          <w:rFonts w:ascii="Times New Roman" w:hAnsi="Times New Roman" w:cs="Times New Roman"/>
          <w:color w:val="000000"/>
          <w:sz w:val="28"/>
          <w:szCs w:val="28"/>
        </w:rPr>
        <w:t>Доля данного предприятия в общем объёме закупки сырого молока у сельхозпроизводителей Еврейской автономной области составила за 2008 год- 92,6 %, за 2009 год – 74,4 %, за 2010 год - 68,6 %.</w:t>
      </w:r>
    </w:p>
    <w:p w:rsidR="00D0751A" w:rsidRPr="00D0751A" w:rsidRDefault="00D0751A" w:rsidP="00D0751A">
      <w:pPr>
        <w:jc w:val="both"/>
        <w:rPr>
          <w:rFonts w:ascii="Times New Roman" w:hAnsi="Times New Roman" w:cs="Times New Roman"/>
          <w:sz w:val="28"/>
          <w:szCs w:val="28"/>
        </w:rPr>
      </w:pPr>
      <w:r w:rsidRPr="00D0751A">
        <w:rPr>
          <w:rFonts w:ascii="Times New Roman" w:hAnsi="Times New Roman" w:cs="Times New Roman"/>
          <w:sz w:val="28"/>
          <w:szCs w:val="28"/>
        </w:rPr>
        <w:tab/>
        <w:t>Наиболее крупными поставщиками молочного сырья данного предприятия являются: ОАО «</w:t>
      </w:r>
      <w:proofErr w:type="spellStart"/>
      <w:r w:rsidRPr="00D0751A">
        <w:rPr>
          <w:rFonts w:ascii="Times New Roman" w:hAnsi="Times New Roman" w:cs="Times New Roman"/>
          <w:sz w:val="28"/>
          <w:szCs w:val="28"/>
        </w:rPr>
        <w:t>Радддевское</w:t>
      </w:r>
      <w:proofErr w:type="spellEnd"/>
      <w:r w:rsidRPr="00D0751A">
        <w:rPr>
          <w:rFonts w:ascii="Times New Roman" w:hAnsi="Times New Roman" w:cs="Times New Roman"/>
          <w:sz w:val="28"/>
          <w:szCs w:val="28"/>
        </w:rPr>
        <w:t xml:space="preserve">» (ЕАО, Облученский </w:t>
      </w:r>
      <w:proofErr w:type="spellStart"/>
      <w:r w:rsidRPr="00D0751A">
        <w:rPr>
          <w:rFonts w:ascii="Times New Roman" w:hAnsi="Times New Roman" w:cs="Times New Roman"/>
          <w:sz w:val="28"/>
          <w:szCs w:val="28"/>
        </w:rPr>
        <w:t>р-он</w:t>
      </w:r>
      <w:proofErr w:type="spellEnd"/>
      <w:r w:rsidRPr="00D0751A">
        <w:rPr>
          <w:rFonts w:ascii="Times New Roman" w:hAnsi="Times New Roman" w:cs="Times New Roman"/>
          <w:sz w:val="28"/>
          <w:szCs w:val="28"/>
        </w:rPr>
        <w:t>, с</w:t>
      </w:r>
      <w:proofErr w:type="gramStart"/>
      <w:r w:rsidRPr="00D0751A">
        <w:rPr>
          <w:rFonts w:ascii="Times New Roman" w:hAnsi="Times New Roman" w:cs="Times New Roman"/>
          <w:sz w:val="28"/>
          <w:szCs w:val="28"/>
        </w:rPr>
        <w:t>.Р</w:t>
      </w:r>
      <w:proofErr w:type="gramEnd"/>
      <w:r w:rsidRPr="00D0751A">
        <w:rPr>
          <w:rFonts w:ascii="Times New Roman" w:hAnsi="Times New Roman" w:cs="Times New Roman"/>
          <w:sz w:val="28"/>
          <w:szCs w:val="28"/>
        </w:rPr>
        <w:t xml:space="preserve">адде), доля закупленного молока в 2010 году составила  &lt;*&gt;  %, КФХ </w:t>
      </w:r>
      <w:proofErr w:type="spellStart"/>
      <w:r w:rsidRPr="00D0751A">
        <w:rPr>
          <w:rFonts w:ascii="Times New Roman" w:hAnsi="Times New Roman" w:cs="Times New Roman"/>
          <w:sz w:val="28"/>
          <w:szCs w:val="28"/>
        </w:rPr>
        <w:t>Клячин</w:t>
      </w:r>
      <w:proofErr w:type="spellEnd"/>
      <w:r w:rsidRPr="00D0751A">
        <w:rPr>
          <w:rFonts w:ascii="Times New Roman" w:hAnsi="Times New Roman" w:cs="Times New Roman"/>
          <w:sz w:val="28"/>
          <w:szCs w:val="28"/>
        </w:rPr>
        <w:t xml:space="preserve"> В.В. (ЕАО, Октябрьский </w:t>
      </w:r>
      <w:proofErr w:type="spellStart"/>
      <w:r w:rsidRPr="00D0751A">
        <w:rPr>
          <w:rFonts w:ascii="Times New Roman" w:hAnsi="Times New Roman" w:cs="Times New Roman"/>
          <w:sz w:val="28"/>
          <w:szCs w:val="28"/>
        </w:rPr>
        <w:t>р-он</w:t>
      </w:r>
      <w:proofErr w:type="spellEnd"/>
      <w:r w:rsidRPr="00D0751A">
        <w:rPr>
          <w:rFonts w:ascii="Times New Roman" w:hAnsi="Times New Roman" w:cs="Times New Roman"/>
          <w:sz w:val="28"/>
          <w:szCs w:val="28"/>
        </w:rPr>
        <w:t xml:space="preserve">, </w:t>
      </w:r>
      <w:proofErr w:type="spellStart"/>
      <w:r w:rsidRPr="00D0751A">
        <w:rPr>
          <w:rFonts w:ascii="Times New Roman" w:hAnsi="Times New Roman" w:cs="Times New Roman"/>
          <w:sz w:val="28"/>
          <w:szCs w:val="28"/>
        </w:rPr>
        <w:t>с.Амурзет</w:t>
      </w:r>
      <w:proofErr w:type="spellEnd"/>
      <w:r w:rsidRPr="00D0751A">
        <w:rPr>
          <w:rFonts w:ascii="Times New Roman" w:hAnsi="Times New Roman" w:cs="Times New Roman"/>
          <w:sz w:val="28"/>
          <w:szCs w:val="28"/>
        </w:rPr>
        <w:t xml:space="preserve">) -  &lt;*&gt; %, КФХ </w:t>
      </w:r>
      <w:proofErr w:type="spellStart"/>
      <w:r w:rsidRPr="00D0751A">
        <w:rPr>
          <w:rFonts w:ascii="Times New Roman" w:hAnsi="Times New Roman" w:cs="Times New Roman"/>
          <w:sz w:val="28"/>
          <w:szCs w:val="28"/>
        </w:rPr>
        <w:t>Баумбах</w:t>
      </w:r>
      <w:proofErr w:type="spellEnd"/>
      <w:r w:rsidRPr="00D0751A">
        <w:rPr>
          <w:rFonts w:ascii="Times New Roman" w:hAnsi="Times New Roman" w:cs="Times New Roman"/>
          <w:sz w:val="28"/>
          <w:szCs w:val="28"/>
        </w:rPr>
        <w:t xml:space="preserve"> В.А. (ЕАО, Октябрьский </w:t>
      </w:r>
      <w:proofErr w:type="spellStart"/>
      <w:r w:rsidRPr="00D0751A">
        <w:rPr>
          <w:rFonts w:ascii="Times New Roman" w:hAnsi="Times New Roman" w:cs="Times New Roman"/>
          <w:sz w:val="28"/>
          <w:szCs w:val="28"/>
        </w:rPr>
        <w:t>р-он</w:t>
      </w:r>
      <w:proofErr w:type="spellEnd"/>
      <w:r w:rsidRPr="00D0751A">
        <w:rPr>
          <w:rFonts w:ascii="Times New Roman" w:hAnsi="Times New Roman" w:cs="Times New Roman"/>
          <w:sz w:val="28"/>
          <w:szCs w:val="28"/>
        </w:rPr>
        <w:t xml:space="preserve">, с. </w:t>
      </w:r>
      <w:proofErr w:type="spellStart"/>
      <w:r w:rsidRPr="00D0751A">
        <w:rPr>
          <w:rFonts w:ascii="Times New Roman" w:hAnsi="Times New Roman" w:cs="Times New Roman"/>
          <w:sz w:val="28"/>
          <w:szCs w:val="28"/>
        </w:rPr>
        <w:t>Екатерино-Никольское</w:t>
      </w:r>
      <w:proofErr w:type="spellEnd"/>
      <w:r w:rsidRPr="00D0751A">
        <w:rPr>
          <w:rFonts w:ascii="Times New Roman" w:hAnsi="Times New Roman" w:cs="Times New Roman"/>
          <w:sz w:val="28"/>
          <w:szCs w:val="28"/>
        </w:rPr>
        <w:t>) – &lt;*&gt; %.</w:t>
      </w:r>
    </w:p>
    <w:p w:rsidR="00D0751A" w:rsidRPr="00D0751A" w:rsidRDefault="00D0751A" w:rsidP="00D0751A">
      <w:pPr>
        <w:jc w:val="both"/>
        <w:rPr>
          <w:rFonts w:ascii="Times New Roman" w:hAnsi="Times New Roman" w:cs="Times New Roman"/>
          <w:sz w:val="28"/>
          <w:szCs w:val="28"/>
        </w:rPr>
      </w:pPr>
      <w:r w:rsidRPr="00D0751A">
        <w:rPr>
          <w:rFonts w:ascii="Times New Roman" w:hAnsi="Times New Roman" w:cs="Times New Roman"/>
          <w:sz w:val="28"/>
          <w:szCs w:val="28"/>
        </w:rPr>
        <w:tab/>
      </w:r>
    </w:p>
    <w:p w:rsidR="00D0751A" w:rsidRPr="00D0751A" w:rsidRDefault="00D0751A" w:rsidP="00D0751A">
      <w:pPr>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0751A">
        <w:rPr>
          <w:rFonts w:ascii="Times New Roman" w:hAnsi="Times New Roman" w:cs="Times New Roman"/>
          <w:b/>
          <w:sz w:val="28"/>
          <w:szCs w:val="28"/>
        </w:rPr>
        <w:t>Уровень концентрации рынка товарного рынка.</w:t>
      </w:r>
    </w:p>
    <w:p w:rsidR="00D0751A" w:rsidRPr="00D0751A" w:rsidRDefault="00D0751A" w:rsidP="00D0751A">
      <w:pPr>
        <w:ind w:firstLine="708"/>
        <w:jc w:val="both"/>
        <w:rPr>
          <w:rFonts w:ascii="Times New Roman" w:hAnsi="Times New Roman" w:cs="Times New Roman"/>
          <w:sz w:val="28"/>
          <w:szCs w:val="28"/>
        </w:rPr>
      </w:pPr>
    </w:p>
    <w:p w:rsidR="00D0751A" w:rsidRPr="00D0751A" w:rsidRDefault="00D0751A" w:rsidP="00D0751A">
      <w:pPr>
        <w:ind w:firstLine="708"/>
        <w:jc w:val="both"/>
        <w:rPr>
          <w:rFonts w:ascii="Times New Roman" w:hAnsi="Times New Roman" w:cs="Times New Roman"/>
          <w:sz w:val="28"/>
          <w:szCs w:val="28"/>
        </w:rPr>
      </w:pPr>
      <w:r w:rsidRPr="00D0751A">
        <w:rPr>
          <w:rFonts w:ascii="Times New Roman" w:hAnsi="Times New Roman" w:cs="Times New Roman"/>
          <w:sz w:val="28"/>
          <w:szCs w:val="28"/>
        </w:rPr>
        <w:t>Для определения уровня концентрации рынка закупа сырого молока использованы следующие показатели:</w:t>
      </w:r>
    </w:p>
    <w:p w:rsidR="00D0751A" w:rsidRPr="00D0751A" w:rsidRDefault="00D0751A" w:rsidP="00D0751A">
      <w:pPr>
        <w:ind w:firstLine="708"/>
        <w:jc w:val="both"/>
        <w:rPr>
          <w:rFonts w:ascii="Times New Roman" w:hAnsi="Times New Roman" w:cs="Times New Roman"/>
          <w:sz w:val="28"/>
          <w:szCs w:val="28"/>
        </w:rPr>
      </w:pPr>
      <w:r w:rsidRPr="00D0751A">
        <w:rPr>
          <w:rFonts w:ascii="Times New Roman" w:hAnsi="Times New Roman" w:cs="Times New Roman"/>
          <w:sz w:val="28"/>
          <w:szCs w:val="28"/>
        </w:rPr>
        <w:t>а) коэффициент рыночной концентрации (CR), определяемый как сумма долей на товарном рынке (выраженных в процентах) определённого числа (</w:t>
      </w:r>
      <w:proofErr w:type="spellStart"/>
      <w:r w:rsidRPr="00D0751A">
        <w:rPr>
          <w:rFonts w:ascii="Times New Roman" w:hAnsi="Times New Roman" w:cs="Times New Roman"/>
          <w:sz w:val="28"/>
          <w:szCs w:val="28"/>
        </w:rPr>
        <w:t>n</w:t>
      </w:r>
      <w:proofErr w:type="spellEnd"/>
      <w:r w:rsidRPr="00D0751A">
        <w:rPr>
          <w:rFonts w:ascii="Times New Roman" w:hAnsi="Times New Roman" w:cs="Times New Roman"/>
          <w:sz w:val="28"/>
          <w:szCs w:val="28"/>
        </w:rPr>
        <w:t>) крупнейших хозяйствующих субъектов, действующих на данном рынке.</w:t>
      </w:r>
    </w:p>
    <w:p w:rsidR="00D0751A" w:rsidRPr="00D0751A" w:rsidRDefault="00D0751A" w:rsidP="00D0751A">
      <w:pPr>
        <w:tabs>
          <w:tab w:val="left" w:pos="993"/>
          <w:tab w:val="left" w:pos="1134"/>
        </w:tabs>
        <w:ind w:firstLine="567"/>
        <w:jc w:val="both"/>
        <w:rPr>
          <w:rFonts w:ascii="Times New Roman" w:hAnsi="Times New Roman" w:cs="Times New Roman"/>
          <w:sz w:val="28"/>
          <w:szCs w:val="28"/>
        </w:rPr>
      </w:pPr>
      <w:r w:rsidRPr="00D0751A">
        <w:rPr>
          <w:rFonts w:ascii="Times New Roman" w:hAnsi="Times New Roman" w:cs="Times New Roman"/>
          <w:sz w:val="28"/>
          <w:szCs w:val="28"/>
        </w:rPr>
        <w:t xml:space="preserve"> б)</w:t>
      </w:r>
      <w:r w:rsidRPr="00D0751A">
        <w:rPr>
          <w:rFonts w:ascii="Times New Roman" w:hAnsi="Times New Roman" w:cs="Times New Roman"/>
          <w:sz w:val="28"/>
          <w:szCs w:val="28"/>
        </w:rPr>
        <w:tab/>
        <w:t>индекс рыночной концентрации Герфиндаля-Гиршмана (HHI), определяемый как сумма квадратов долей на товарном рынке (выраженных в процентах), всех хозяйствующих субъектов, действующих на данном рынке.</w:t>
      </w:r>
    </w:p>
    <w:p w:rsidR="00D0751A" w:rsidRPr="00D0751A" w:rsidRDefault="00D0751A" w:rsidP="00D0751A">
      <w:pPr>
        <w:ind w:firstLine="708"/>
        <w:jc w:val="both"/>
        <w:rPr>
          <w:rFonts w:ascii="Times New Roman" w:hAnsi="Times New Roman" w:cs="Times New Roman"/>
          <w:sz w:val="28"/>
          <w:szCs w:val="28"/>
        </w:rPr>
      </w:pPr>
      <w:r w:rsidRPr="00D0751A">
        <w:rPr>
          <w:rFonts w:ascii="Times New Roman" w:hAnsi="Times New Roman" w:cs="Times New Roman"/>
          <w:sz w:val="28"/>
          <w:szCs w:val="28"/>
        </w:rPr>
        <w:t>Значения показателей индексов рыночной концентрации Герфиндаля-Гиршмана (HHI) и коэффициентов рыночной концентрации (</w:t>
      </w:r>
      <w:r w:rsidRPr="00D0751A">
        <w:rPr>
          <w:rFonts w:ascii="Times New Roman" w:hAnsi="Times New Roman" w:cs="Times New Roman"/>
          <w:sz w:val="28"/>
          <w:szCs w:val="28"/>
          <w:lang w:val="en-US"/>
        </w:rPr>
        <w:t>CR</w:t>
      </w:r>
      <w:r w:rsidRPr="00D0751A">
        <w:rPr>
          <w:rFonts w:ascii="Times New Roman" w:hAnsi="Times New Roman" w:cs="Times New Roman"/>
          <w:sz w:val="28"/>
          <w:szCs w:val="28"/>
        </w:rPr>
        <w:t>) исследуемого рынка отражены в таблице.</w:t>
      </w:r>
    </w:p>
    <w:p w:rsidR="00D0751A" w:rsidRPr="00D0751A" w:rsidRDefault="00D0751A" w:rsidP="00D0751A">
      <w:pPr>
        <w:rPr>
          <w:rFonts w:ascii="Times New Roman" w:eastAsia="Calibri" w:hAnsi="Times New Roman" w:cs="Times New Roman"/>
          <w:b/>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3"/>
        <w:gridCol w:w="1194"/>
        <w:gridCol w:w="1134"/>
        <w:gridCol w:w="1276"/>
      </w:tblGrid>
      <w:tr w:rsidR="00D0751A" w:rsidRPr="00D0751A" w:rsidTr="00C77A87">
        <w:trPr>
          <w:trHeight w:val="310"/>
          <w:jc w:val="center"/>
        </w:trPr>
        <w:tc>
          <w:tcPr>
            <w:tcW w:w="3453" w:type="dxa"/>
            <w:vMerge w:val="restart"/>
            <w:vAlign w:val="center"/>
          </w:tcPr>
          <w:p w:rsidR="00D0751A" w:rsidRPr="00D0751A" w:rsidRDefault="00D0751A" w:rsidP="00C77A87">
            <w:pPr>
              <w:rPr>
                <w:rFonts w:ascii="Times New Roman" w:eastAsia="Calibri" w:hAnsi="Times New Roman" w:cs="Times New Roman"/>
                <w:b/>
              </w:rPr>
            </w:pPr>
            <w:r w:rsidRPr="00D0751A">
              <w:rPr>
                <w:rFonts w:ascii="Times New Roman" w:eastAsia="Calibri" w:hAnsi="Times New Roman" w:cs="Times New Roman"/>
                <w:b/>
              </w:rPr>
              <w:t xml:space="preserve">Индекс рыночной концентрации </w:t>
            </w:r>
          </w:p>
          <w:p w:rsidR="00D0751A" w:rsidRPr="00D0751A" w:rsidRDefault="00D0751A" w:rsidP="00C77A87">
            <w:pPr>
              <w:rPr>
                <w:rFonts w:ascii="Times New Roman" w:eastAsia="Calibri" w:hAnsi="Times New Roman" w:cs="Times New Roman"/>
                <w:b/>
              </w:rPr>
            </w:pPr>
            <w:r w:rsidRPr="00D0751A">
              <w:rPr>
                <w:rFonts w:ascii="Times New Roman" w:eastAsia="Calibri" w:hAnsi="Times New Roman" w:cs="Times New Roman"/>
                <w:b/>
              </w:rPr>
              <w:lastRenderedPageBreak/>
              <w:t>Герфиндаля-Гиршмана (</w:t>
            </w:r>
            <w:r w:rsidRPr="00D0751A">
              <w:rPr>
                <w:rFonts w:ascii="Times New Roman" w:eastAsia="Calibri" w:hAnsi="Times New Roman" w:cs="Times New Roman"/>
                <w:b/>
                <w:lang w:val="en-US"/>
              </w:rPr>
              <w:t>HHI</w:t>
            </w:r>
            <w:r w:rsidRPr="00D0751A">
              <w:rPr>
                <w:rFonts w:ascii="Times New Roman" w:eastAsia="Calibri" w:hAnsi="Times New Roman" w:cs="Times New Roman"/>
                <w:b/>
              </w:rPr>
              <w:t>)</w:t>
            </w:r>
          </w:p>
        </w:tc>
        <w:tc>
          <w:tcPr>
            <w:tcW w:w="1194" w:type="dxa"/>
          </w:tcPr>
          <w:p w:rsidR="00D0751A" w:rsidRPr="00D0751A" w:rsidRDefault="00D0751A" w:rsidP="00C77A87">
            <w:pPr>
              <w:jc w:val="center"/>
              <w:rPr>
                <w:rFonts w:ascii="Times New Roman" w:eastAsia="Calibri" w:hAnsi="Times New Roman" w:cs="Times New Roman"/>
                <w:lang w:val="en-US"/>
              </w:rPr>
            </w:pPr>
            <w:r w:rsidRPr="00D0751A">
              <w:rPr>
                <w:rFonts w:ascii="Times New Roman" w:eastAsia="Calibri" w:hAnsi="Times New Roman" w:cs="Times New Roman"/>
                <w:lang w:val="en-US"/>
              </w:rPr>
              <w:lastRenderedPageBreak/>
              <w:t>2008</w:t>
            </w:r>
          </w:p>
        </w:tc>
        <w:tc>
          <w:tcPr>
            <w:tcW w:w="1134" w:type="dxa"/>
          </w:tcPr>
          <w:p w:rsidR="00D0751A" w:rsidRPr="00D0751A" w:rsidRDefault="00D0751A" w:rsidP="00C77A87">
            <w:pPr>
              <w:jc w:val="center"/>
              <w:rPr>
                <w:rFonts w:ascii="Times New Roman" w:eastAsia="Calibri" w:hAnsi="Times New Roman" w:cs="Times New Roman"/>
                <w:lang w:val="en-US"/>
              </w:rPr>
            </w:pPr>
            <w:r w:rsidRPr="00D0751A">
              <w:rPr>
                <w:rFonts w:ascii="Times New Roman" w:eastAsia="Calibri" w:hAnsi="Times New Roman" w:cs="Times New Roman"/>
                <w:lang w:val="en-US"/>
              </w:rPr>
              <w:t>2009</w:t>
            </w:r>
          </w:p>
        </w:tc>
        <w:tc>
          <w:tcPr>
            <w:tcW w:w="1276" w:type="dxa"/>
          </w:tcPr>
          <w:p w:rsidR="00D0751A" w:rsidRPr="00D0751A" w:rsidRDefault="00D0751A" w:rsidP="00C77A87">
            <w:pPr>
              <w:jc w:val="center"/>
              <w:rPr>
                <w:rFonts w:ascii="Times New Roman" w:eastAsia="Calibri" w:hAnsi="Times New Roman" w:cs="Times New Roman"/>
                <w:lang w:val="en-US"/>
              </w:rPr>
            </w:pPr>
            <w:r w:rsidRPr="00D0751A">
              <w:rPr>
                <w:rFonts w:ascii="Times New Roman" w:eastAsia="Calibri" w:hAnsi="Times New Roman" w:cs="Times New Roman"/>
                <w:lang w:val="en-US"/>
              </w:rPr>
              <w:t>2010</w:t>
            </w:r>
          </w:p>
        </w:tc>
      </w:tr>
      <w:tr w:rsidR="00D0751A" w:rsidRPr="00D0751A" w:rsidTr="00C77A87">
        <w:trPr>
          <w:trHeight w:val="542"/>
          <w:jc w:val="center"/>
        </w:trPr>
        <w:tc>
          <w:tcPr>
            <w:tcW w:w="3453" w:type="dxa"/>
            <w:vMerge/>
          </w:tcPr>
          <w:p w:rsidR="00D0751A" w:rsidRPr="00D0751A" w:rsidRDefault="00D0751A" w:rsidP="00C77A87">
            <w:pPr>
              <w:rPr>
                <w:rFonts w:ascii="Times New Roman" w:eastAsia="Calibri" w:hAnsi="Times New Roman" w:cs="Times New Roman"/>
              </w:rPr>
            </w:pPr>
          </w:p>
        </w:tc>
        <w:tc>
          <w:tcPr>
            <w:tcW w:w="1194" w:type="dxa"/>
            <w:vAlign w:val="center"/>
          </w:tcPr>
          <w:p w:rsidR="00D0751A" w:rsidRPr="00D0751A" w:rsidRDefault="00D0751A" w:rsidP="00C77A87">
            <w:pPr>
              <w:jc w:val="center"/>
              <w:rPr>
                <w:rFonts w:ascii="Times New Roman" w:eastAsia="Calibri" w:hAnsi="Times New Roman" w:cs="Times New Roman"/>
                <w:b/>
                <w:lang w:val="en-US"/>
              </w:rPr>
            </w:pPr>
            <w:r w:rsidRPr="00D0751A">
              <w:rPr>
                <w:rFonts w:ascii="Times New Roman" w:eastAsia="Calibri" w:hAnsi="Times New Roman" w:cs="Times New Roman"/>
                <w:b/>
                <w:lang w:val="en-US"/>
              </w:rPr>
              <w:t>8629</w:t>
            </w:r>
            <w:r w:rsidRPr="00D0751A">
              <w:rPr>
                <w:rFonts w:ascii="Times New Roman" w:eastAsia="Calibri" w:hAnsi="Times New Roman" w:cs="Times New Roman"/>
                <w:b/>
              </w:rPr>
              <w:t>,</w:t>
            </w:r>
            <w:r w:rsidRPr="00D0751A">
              <w:rPr>
                <w:rFonts w:ascii="Times New Roman" w:eastAsia="Calibri" w:hAnsi="Times New Roman" w:cs="Times New Roman"/>
                <w:b/>
                <w:lang w:val="en-US"/>
              </w:rPr>
              <w:t>5</w:t>
            </w:r>
          </w:p>
        </w:tc>
        <w:tc>
          <w:tcPr>
            <w:tcW w:w="1134" w:type="dxa"/>
            <w:vAlign w:val="center"/>
          </w:tcPr>
          <w:p w:rsidR="00D0751A" w:rsidRPr="00D0751A" w:rsidRDefault="00D0751A" w:rsidP="00C77A87">
            <w:pPr>
              <w:jc w:val="center"/>
              <w:rPr>
                <w:rFonts w:ascii="Times New Roman" w:eastAsia="Calibri" w:hAnsi="Times New Roman" w:cs="Times New Roman"/>
                <w:b/>
              </w:rPr>
            </w:pPr>
            <w:r w:rsidRPr="00D0751A">
              <w:rPr>
                <w:rFonts w:ascii="Times New Roman" w:eastAsia="Calibri" w:hAnsi="Times New Roman" w:cs="Times New Roman"/>
                <w:b/>
              </w:rPr>
              <w:t>6186,2</w:t>
            </w:r>
          </w:p>
        </w:tc>
        <w:tc>
          <w:tcPr>
            <w:tcW w:w="1276" w:type="dxa"/>
            <w:vAlign w:val="center"/>
          </w:tcPr>
          <w:p w:rsidR="00D0751A" w:rsidRPr="00D0751A" w:rsidRDefault="00D0751A" w:rsidP="00C77A87">
            <w:pPr>
              <w:jc w:val="center"/>
              <w:rPr>
                <w:rFonts w:ascii="Times New Roman" w:eastAsia="Calibri" w:hAnsi="Times New Roman" w:cs="Times New Roman"/>
                <w:b/>
              </w:rPr>
            </w:pPr>
            <w:r w:rsidRPr="00D0751A">
              <w:rPr>
                <w:rFonts w:ascii="Times New Roman" w:eastAsia="Calibri" w:hAnsi="Times New Roman" w:cs="Times New Roman"/>
                <w:b/>
              </w:rPr>
              <w:t>5586,8</w:t>
            </w:r>
          </w:p>
        </w:tc>
      </w:tr>
      <w:tr w:rsidR="00D0751A" w:rsidRPr="00D0751A" w:rsidTr="00C77A87">
        <w:trPr>
          <w:trHeight w:val="546"/>
          <w:jc w:val="center"/>
        </w:trPr>
        <w:tc>
          <w:tcPr>
            <w:tcW w:w="3453" w:type="dxa"/>
            <w:vAlign w:val="center"/>
          </w:tcPr>
          <w:p w:rsidR="00D0751A" w:rsidRPr="00D0751A" w:rsidRDefault="00D0751A" w:rsidP="00C77A87">
            <w:pPr>
              <w:rPr>
                <w:rFonts w:ascii="Times New Roman" w:eastAsia="Calibri" w:hAnsi="Times New Roman" w:cs="Times New Roman"/>
                <w:b/>
              </w:rPr>
            </w:pPr>
            <w:r w:rsidRPr="00D0751A">
              <w:rPr>
                <w:rFonts w:ascii="Times New Roman" w:eastAsia="Calibri" w:hAnsi="Times New Roman" w:cs="Times New Roman"/>
                <w:b/>
              </w:rPr>
              <w:lastRenderedPageBreak/>
              <w:t xml:space="preserve">Коэффициент </w:t>
            </w:r>
            <w:proofErr w:type="gramStart"/>
            <w:r w:rsidRPr="00D0751A">
              <w:rPr>
                <w:rFonts w:ascii="Times New Roman" w:eastAsia="Calibri" w:hAnsi="Times New Roman" w:cs="Times New Roman"/>
                <w:b/>
              </w:rPr>
              <w:t>рыночной</w:t>
            </w:r>
            <w:proofErr w:type="gramEnd"/>
          </w:p>
          <w:p w:rsidR="00D0751A" w:rsidRPr="00D0751A" w:rsidRDefault="00D0751A" w:rsidP="00C77A87">
            <w:pPr>
              <w:rPr>
                <w:rFonts w:ascii="Times New Roman" w:eastAsia="Calibri" w:hAnsi="Times New Roman" w:cs="Times New Roman"/>
              </w:rPr>
            </w:pPr>
            <w:r w:rsidRPr="00D0751A">
              <w:rPr>
                <w:rFonts w:ascii="Times New Roman" w:eastAsia="Calibri" w:hAnsi="Times New Roman" w:cs="Times New Roman"/>
                <w:b/>
              </w:rPr>
              <w:t>концентрации (</w:t>
            </w:r>
            <w:r w:rsidRPr="00D0751A">
              <w:rPr>
                <w:rFonts w:ascii="Times New Roman" w:eastAsia="Calibri" w:hAnsi="Times New Roman" w:cs="Times New Roman"/>
                <w:b/>
                <w:lang w:val="en-US"/>
              </w:rPr>
              <w:t>CR</w:t>
            </w:r>
            <w:r w:rsidRPr="00D0751A">
              <w:rPr>
                <w:rFonts w:ascii="Times New Roman" w:eastAsia="Calibri" w:hAnsi="Times New Roman" w:cs="Times New Roman"/>
                <w:b/>
              </w:rPr>
              <w:t>-3) , в т.ч.:</w:t>
            </w:r>
          </w:p>
        </w:tc>
        <w:tc>
          <w:tcPr>
            <w:tcW w:w="1194" w:type="dxa"/>
            <w:vAlign w:val="center"/>
          </w:tcPr>
          <w:p w:rsidR="00D0751A" w:rsidRPr="00D0751A" w:rsidRDefault="00D0751A" w:rsidP="00C77A87">
            <w:pPr>
              <w:jc w:val="center"/>
              <w:rPr>
                <w:rFonts w:ascii="Times New Roman" w:eastAsia="Calibri" w:hAnsi="Times New Roman" w:cs="Times New Roman"/>
                <w:b/>
              </w:rPr>
            </w:pPr>
            <w:r w:rsidRPr="00D0751A">
              <w:rPr>
                <w:rFonts w:ascii="Times New Roman" w:eastAsia="Calibri" w:hAnsi="Times New Roman" w:cs="Times New Roman"/>
                <w:b/>
              </w:rPr>
              <w:t>100</w:t>
            </w:r>
          </w:p>
        </w:tc>
        <w:tc>
          <w:tcPr>
            <w:tcW w:w="1134" w:type="dxa"/>
            <w:vAlign w:val="center"/>
          </w:tcPr>
          <w:p w:rsidR="00D0751A" w:rsidRPr="00D0751A" w:rsidRDefault="00D0751A" w:rsidP="00C77A87">
            <w:pPr>
              <w:jc w:val="center"/>
              <w:rPr>
                <w:rFonts w:ascii="Times New Roman" w:eastAsia="Calibri" w:hAnsi="Times New Roman" w:cs="Times New Roman"/>
                <w:b/>
              </w:rPr>
            </w:pPr>
            <w:r w:rsidRPr="00D0751A">
              <w:rPr>
                <w:rFonts w:ascii="Times New Roman" w:eastAsia="Calibri" w:hAnsi="Times New Roman" w:cs="Times New Roman"/>
                <w:b/>
              </w:rPr>
              <w:t>100</w:t>
            </w:r>
          </w:p>
        </w:tc>
        <w:tc>
          <w:tcPr>
            <w:tcW w:w="1276" w:type="dxa"/>
            <w:vAlign w:val="center"/>
          </w:tcPr>
          <w:p w:rsidR="00D0751A" w:rsidRPr="00D0751A" w:rsidRDefault="00D0751A" w:rsidP="00C77A87">
            <w:pPr>
              <w:jc w:val="center"/>
              <w:rPr>
                <w:rFonts w:ascii="Times New Roman" w:eastAsia="Calibri" w:hAnsi="Times New Roman" w:cs="Times New Roman"/>
                <w:b/>
              </w:rPr>
            </w:pPr>
            <w:r w:rsidRPr="00D0751A">
              <w:rPr>
                <w:rFonts w:ascii="Times New Roman" w:eastAsia="Calibri" w:hAnsi="Times New Roman" w:cs="Times New Roman"/>
                <w:b/>
              </w:rPr>
              <w:t>100</w:t>
            </w:r>
          </w:p>
        </w:tc>
      </w:tr>
      <w:tr w:rsidR="00D0751A" w:rsidRPr="00D0751A" w:rsidTr="00C77A87">
        <w:trPr>
          <w:trHeight w:val="473"/>
          <w:jc w:val="center"/>
        </w:trPr>
        <w:tc>
          <w:tcPr>
            <w:tcW w:w="3453" w:type="dxa"/>
            <w:vAlign w:val="center"/>
          </w:tcPr>
          <w:p w:rsidR="00D0751A" w:rsidRPr="00D0751A" w:rsidRDefault="00D0751A" w:rsidP="00C77A87">
            <w:pPr>
              <w:jc w:val="both"/>
              <w:rPr>
                <w:rFonts w:ascii="Times New Roman" w:eastAsia="Calibri" w:hAnsi="Times New Roman" w:cs="Times New Roman"/>
              </w:rPr>
            </w:pPr>
            <w:r w:rsidRPr="00D0751A">
              <w:rPr>
                <w:rFonts w:ascii="Times New Roman" w:eastAsia="Calibri" w:hAnsi="Times New Roman" w:cs="Times New Roman"/>
              </w:rPr>
              <w:t>ГП ЕАО "Биробиджан-молоко"</w:t>
            </w:r>
          </w:p>
        </w:tc>
        <w:tc>
          <w:tcPr>
            <w:tcW w:w="1194"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92,6</w:t>
            </w:r>
          </w:p>
        </w:tc>
        <w:tc>
          <w:tcPr>
            <w:tcW w:w="1134"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74,4</w:t>
            </w:r>
          </w:p>
        </w:tc>
        <w:tc>
          <w:tcPr>
            <w:tcW w:w="1276"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68,6</w:t>
            </w:r>
          </w:p>
        </w:tc>
      </w:tr>
      <w:tr w:rsidR="00D0751A" w:rsidRPr="00D0751A" w:rsidTr="00C77A87">
        <w:trPr>
          <w:trHeight w:val="481"/>
          <w:jc w:val="center"/>
        </w:trPr>
        <w:tc>
          <w:tcPr>
            <w:tcW w:w="3453" w:type="dxa"/>
            <w:vAlign w:val="center"/>
          </w:tcPr>
          <w:p w:rsidR="00D0751A" w:rsidRPr="00D0751A" w:rsidRDefault="00D0751A" w:rsidP="00C77A87">
            <w:pPr>
              <w:rPr>
                <w:rFonts w:ascii="Times New Roman" w:eastAsia="Calibri" w:hAnsi="Times New Roman" w:cs="Times New Roman"/>
              </w:rPr>
            </w:pPr>
            <w:r w:rsidRPr="00D0751A">
              <w:rPr>
                <w:rFonts w:ascii="Times New Roman" w:eastAsia="Calibri" w:hAnsi="Times New Roman" w:cs="Times New Roman"/>
              </w:rPr>
              <w:t>ООО "Биробиджанский пищевой комбинат"</w:t>
            </w:r>
          </w:p>
        </w:tc>
        <w:tc>
          <w:tcPr>
            <w:tcW w:w="1194"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7,4</w:t>
            </w:r>
          </w:p>
        </w:tc>
        <w:tc>
          <w:tcPr>
            <w:tcW w:w="1134"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25,6</w:t>
            </w:r>
          </w:p>
        </w:tc>
        <w:tc>
          <w:tcPr>
            <w:tcW w:w="1276"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29,6</w:t>
            </w:r>
          </w:p>
        </w:tc>
      </w:tr>
      <w:tr w:rsidR="00D0751A" w:rsidRPr="00D0751A" w:rsidTr="00C77A87">
        <w:trPr>
          <w:trHeight w:val="580"/>
          <w:jc w:val="center"/>
        </w:trPr>
        <w:tc>
          <w:tcPr>
            <w:tcW w:w="3453" w:type="dxa"/>
            <w:vAlign w:val="center"/>
          </w:tcPr>
          <w:p w:rsidR="00D0751A" w:rsidRPr="00D0751A" w:rsidRDefault="00D0751A" w:rsidP="00C77A87">
            <w:pPr>
              <w:rPr>
                <w:rFonts w:ascii="Times New Roman" w:eastAsia="Calibri" w:hAnsi="Times New Roman" w:cs="Times New Roman"/>
              </w:rPr>
            </w:pPr>
            <w:r w:rsidRPr="00D0751A">
              <w:rPr>
                <w:rFonts w:ascii="Times New Roman" w:eastAsia="Calibri" w:hAnsi="Times New Roman" w:cs="Times New Roman"/>
              </w:rPr>
              <w:t>КФХ Дубровина З.А.</w:t>
            </w:r>
          </w:p>
        </w:tc>
        <w:tc>
          <w:tcPr>
            <w:tcW w:w="1194"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0,0</w:t>
            </w:r>
          </w:p>
        </w:tc>
        <w:tc>
          <w:tcPr>
            <w:tcW w:w="1134"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0,0</w:t>
            </w:r>
          </w:p>
        </w:tc>
        <w:tc>
          <w:tcPr>
            <w:tcW w:w="1276" w:type="dxa"/>
            <w:vAlign w:val="center"/>
          </w:tcPr>
          <w:p w:rsidR="00D0751A" w:rsidRPr="00D0751A" w:rsidRDefault="00D0751A" w:rsidP="00C77A87">
            <w:pPr>
              <w:jc w:val="center"/>
              <w:rPr>
                <w:rFonts w:ascii="Times New Roman" w:hAnsi="Times New Roman" w:cs="Times New Roman"/>
                <w:bCs/>
                <w:color w:val="000000"/>
              </w:rPr>
            </w:pPr>
            <w:r w:rsidRPr="00D0751A">
              <w:rPr>
                <w:rFonts w:ascii="Times New Roman" w:hAnsi="Times New Roman" w:cs="Times New Roman"/>
                <w:bCs/>
                <w:color w:val="000000"/>
              </w:rPr>
              <w:t>1,8</w:t>
            </w:r>
          </w:p>
        </w:tc>
      </w:tr>
    </w:tbl>
    <w:p w:rsidR="00D0751A" w:rsidRPr="00D0751A" w:rsidRDefault="00D0751A" w:rsidP="00D0751A">
      <w:pPr>
        <w:ind w:left="804"/>
        <w:jc w:val="center"/>
        <w:rPr>
          <w:rFonts w:ascii="Times New Roman" w:hAnsi="Times New Roman" w:cs="Times New Roman"/>
          <w:b/>
          <w:sz w:val="28"/>
          <w:szCs w:val="28"/>
        </w:rPr>
      </w:pPr>
    </w:p>
    <w:p w:rsidR="00D0751A" w:rsidRPr="00D0751A" w:rsidRDefault="00D0751A" w:rsidP="00D0751A">
      <w:pPr>
        <w:ind w:left="804"/>
        <w:jc w:val="center"/>
        <w:rPr>
          <w:rFonts w:ascii="Times New Roman" w:hAnsi="Times New Roman" w:cs="Times New Roman"/>
          <w:b/>
          <w:sz w:val="28"/>
          <w:szCs w:val="28"/>
        </w:rPr>
      </w:pPr>
    </w:p>
    <w:p w:rsidR="00D0751A" w:rsidRPr="00D0751A" w:rsidRDefault="00D0751A" w:rsidP="00D0751A">
      <w:pPr>
        <w:numPr>
          <w:ilvl w:val="0"/>
          <w:numId w:val="3"/>
        </w:numPr>
        <w:spacing w:after="0" w:line="240" w:lineRule="auto"/>
        <w:jc w:val="center"/>
        <w:rPr>
          <w:rFonts w:ascii="Times New Roman" w:hAnsi="Times New Roman" w:cs="Times New Roman"/>
          <w:b/>
          <w:sz w:val="28"/>
          <w:szCs w:val="28"/>
        </w:rPr>
      </w:pPr>
      <w:r w:rsidRPr="00D0751A">
        <w:rPr>
          <w:rFonts w:ascii="Times New Roman" w:hAnsi="Times New Roman" w:cs="Times New Roman"/>
          <w:b/>
          <w:sz w:val="28"/>
          <w:szCs w:val="28"/>
        </w:rPr>
        <w:t>Определение барьеров входа на товарный рынок и оценка состояния конкуренции на товарном рынке.</w:t>
      </w:r>
    </w:p>
    <w:p w:rsidR="00D0751A" w:rsidRPr="00D0751A" w:rsidRDefault="00D0751A" w:rsidP="00D0751A">
      <w:pPr>
        <w:ind w:left="804"/>
        <w:jc w:val="center"/>
        <w:rPr>
          <w:rFonts w:ascii="Times New Roman" w:hAnsi="Times New Roman" w:cs="Times New Roman"/>
          <w:b/>
          <w:sz w:val="28"/>
          <w:szCs w:val="28"/>
        </w:rPr>
      </w:pPr>
    </w:p>
    <w:p w:rsidR="00D0751A" w:rsidRPr="00D0751A" w:rsidRDefault="00D0751A" w:rsidP="00D0751A">
      <w:pPr>
        <w:ind w:firstLine="709"/>
        <w:jc w:val="both"/>
        <w:rPr>
          <w:rFonts w:ascii="Times New Roman" w:hAnsi="Times New Roman" w:cs="Times New Roman"/>
          <w:color w:val="000000"/>
          <w:sz w:val="28"/>
          <w:szCs w:val="28"/>
        </w:rPr>
      </w:pPr>
      <w:r w:rsidRPr="00D0751A">
        <w:rPr>
          <w:rFonts w:ascii="Times New Roman" w:hAnsi="Times New Roman" w:cs="Times New Roman"/>
          <w:color w:val="000000"/>
          <w:sz w:val="28"/>
          <w:szCs w:val="28"/>
        </w:rPr>
        <w:t>Самым важным барьером можно считать положение ГП ЕАО «Биробиджан-молоко» на рынке производства и переработке молочной продукции на территории ЕАО.</w:t>
      </w:r>
    </w:p>
    <w:p w:rsidR="00D0751A" w:rsidRPr="00D0751A" w:rsidRDefault="00D0751A" w:rsidP="00D0751A">
      <w:pPr>
        <w:pStyle w:val="ConsNormal"/>
        <w:widowControl/>
        <w:ind w:right="0"/>
        <w:jc w:val="both"/>
        <w:rPr>
          <w:rFonts w:ascii="Times New Roman" w:hAnsi="Times New Roman" w:cs="Times New Roman"/>
          <w:sz w:val="28"/>
          <w:szCs w:val="28"/>
        </w:rPr>
      </w:pPr>
      <w:r w:rsidRPr="00D0751A">
        <w:rPr>
          <w:rFonts w:ascii="Times New Roman" w:hAnsi="Times New Roman" w:cs="Times New Roman"/>
          <w:sz w:val="28"/>
          <w:szCs w:val="28"/>
        </w:rPr>
        <w:t xml:space="preserve">Данное предприятие на обследуемом рынке имеет техническое превосходство перед более мелкими субъектами, в связи с наличием </w:t>
      </w:r>
      <w:r w:rsidRPr="00D0751A">
        <w:rPr>
          <w:rFonts w:ascii="Times New Roman" w:hAnsi="Times New Roman" w:cs="Times New Roman"/>
          <w:color w:val="000000"/>
          <w:sz w:val="28"/>
          <w:szCs w:val="28"/>
        </w:rPr>
        <w:t xml:space="preserve"> производственных мощностей и специализированного оборудования, наличие стабильного рынка сбыта</w:t>
      </w:r>
      <w:r w:rsidRPr="00D0751A">
        <w:rPr>
          <w:rFonts w:ascii="Times New Roman" w:hAnsi="Times New Roman" w:cs="Times New Roman"/>
          <w:sz w:val="28"/>
          <w:szCs w:val="28"/>
        </w:rPr>
        <w:t xml:space="preserve"> что дает ему определенные превосходства в уровне затрат и в освоении и продвижении на рынок новых молочных продуктов. Для того</w:t>
      </w:r>
      <w:proofErr w:type="gramStart"/>
      <w:r w:rsidRPr="00D0751A">
        <w:rPr>
          <w:rFonts w:ascii="Times New Roman" w:hAnsi="Times New Roman" w:cs="Times New Roman"/>
          <w:sz w:val="28"/>
          <w:szCs w:val="28"/>
        </w:rPr>
        <w:t>,</w:t>
      </w:r>
      <w:proofErr w:type="gramEnd"/>
      <w:r w:rsidRPr="00D0751A">
        <w:rPr>
          <w:rFonts w:ascii="Times New Roman" w:hAnsi="Times New Roman" w:cs="Times New Roman"/>
          <w:sz w:val="28"/>
          <w:szCs w:val="28"/>
        </w:rPr>
        <w:t xml:space="preserve"> чтобы молочная продукция была конкурентоспособной необходимо постоянное расширение ассортимента, улучшения качества продукции.</w:t>
      </w: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 xml:space="preserve">Для входа новых участников на данный товарный рынок существуют определённые административные и экономические  ограничения, связанные с необходимостью осуществления значительных первоначальных капитальных вложений при длительных сроках окупаемости (строительство молокоперерабатывающих предприятий, либо приёмных пунктов, приобретение специальных транспортных средств и холодильного оборудования, для охлаждения молока).  </w:t>
      </w:r>
    </w:p>
    <w:p w:rsidR="00D0751A" w:rsidRPr="00D0751A" w:rsidRDefault="00D0751A" w:rsidP="00D0751A">
      <w:pPr>
        <w:ind w:firstLine="709"/>
        <w:jc w:val="both"/>
        <w:rPr>
          <w:rFonts w:ascii="Times New Roman" w:hAnsi="Times New Roman" w:cs="Times New Roman"/>
          <w:sz w:val="28"/>
          <w:szCs w:val="28"/>
        </w:rPr>
      </w:pPr>
      <w:r w:rsidRPr="00D0751A">
        <w:rPr>
          <w:rFonts w:ascii="Times New Roman" w:hAnsi="Times New Roman" w:cs="Times New Roman"/>
          <w:sz w:val="28"/>
          <w:szCs w:val="28"/>
        </w:rPr>
        <w:t>Среди других барьеров ограничивающих данную деятельность можно отметить:</w:t>
      </w:r>
    </w:p>
    <w:p w:rsidR="00D0751A" w:rsidRPr="00D0751A" w:rsidRDefault="00D0751A" w:rsidP="00D0751A">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D0751A">
        <w:rPr>
          <w:rFonts w:ascii="Times New Roman" w:hAnsi="Times New Roman" w:cs="Times New Roman"/>
          <w:sz w:val="28"/>
          <w:szCs w:val="28"/>
        </w:rPr>
        <w:t xml:space="preserve">географическую ограниченность районов закупа сырого молока - удаленность сельхозпроизводителей молока от предприятий-переработчиков, а также требования к условиям транспортировки </w:t>
      </w:r>
      <w:r w:rsidRPr="00D0751A">
        <w:rPr>
          <w:rFonts w:ascii="Times New Roman" w:hAnsi="Times New Roman" w:cs="Times New Roman"/>
          <w:sz w:val="28"/>
          <w:szCs w:val="28"/>
        </w:rPr>
        <w:lastRenderedPageBreak/>
        <w:t>закупаемого товара, обеспечивающие сохранение его потребительских свойств;</w:t>
      </w:r>
    </w:p>
    <w:p w:rsidR="00D0751A" w:rsidRPr="00D0751A" w:rsidRDefault="00D0751A" w:rsidP="00D0751A">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D0751A">
        <w:rPr>
          <w:rFonts w:ascii="Times New Roman" w:hAnsi="Times New Roman" w:cs="Times New Roman"/>
          <w:sz w:val="28"/>
          <w:szCs w:val="28"/>
        </w:rPr>
        <w:t>административные барьеры, связанные с требованиями и стандартами предъявляемые к качеству молока и молочных продуктов;</w:t>
      </w:r>
    </w:p>
    <w:p w:rsidR="00D0751A" w:rsidRPr="00D0751A" w:rsidRDefault="00D0751A" w:rsidP="00D0751A">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D0751A">
        <w:rPr>
          <w:rFonts w:ascii="Times New Roman" w:hAnsi="Times New Roman" w:cs="Times New Roman"/>
          <w:sz w:val="28"/>
          <w:szCs w:val="28"/>
        </w:rPr>
        <w:t>сезонные колебания цен, что снижает заинтересованность хозяйств-производителей молочного сырья в наращивании объемов производства продукта.</w:t>
      </w:r>
    </w:p>
    <w:p w:rsidR="00D0751A" w:rsidRPr="00D0751A" w:rsidRDefault="00D0751A" w:rsidP="00D0751A">
      <w:pPr>
        <w:ind w:left="720"/>
        <w:jc w:val="both"/>
        <w:rPr>
          <w:rFonts w:ascii="Times New Roman" w:hAnsi="Times New Roman" w:cs="Times New Roman"/>
          <w:sz w:val="28"/>
          <w:szCs w:val="28"/>
        </w:rPr>
      </w:pPr>
    </w:p>
    <w:p w:rsidR="00D0751A" w:rsidRPr="00D0751A" w:rsidRDefault="00D0751A" w:rsidP="00D0751A">
      <w:pPr>
        <w:ind w:left="142"/>
        <w:jc w:val="both"/>
        <w:rPr>
          <w:rFonts w:ascii="Times New Roman" w:hAnsi="Times New Roman" w:cs="Times New Roman"/>
          <w:sz w:val="28"/>
          <w:szCs w:val="28"/>
        </w:rPr>
      </w:pPr>
      <w:r w:rsidRPr="00D0751A">
        <w:rPr>
          <w:rFonts w:ascii="Times New Roman" w:hAnsi="Times New Roman" w:cs="Times New Roman"/>
          <w:sz w:val="28"/>
          <w:szCs w:val="28"/>
        </w:rPr>
        <w:tab/>
        <w:t xml:space="preserve">Сводные результаты оценки состояния конкурентной среды, а также сопоставление и анализ количественных и качественных показателей, характеризуют рынок закупа молока на территории ЕАО, как  </w:t>
      </w:r>
      <w:r w:rsidRPr="00D0751A">
        <w:rPr>
          <w:rFonts w:ascii="Times New Roman" w:hAnsi="Times New Roman" w:cs="Times New Roman"/>
          <w:b/>
          <w:sz w:val="28"/>
          <w:szCs w:val="28"/>
        </w:rPr>
        <w:t>высококонцентрированный с неразвитой конкуренцией.</w:t>
      </w:r>
      <w:r w:rsidRPr="00D0751A">
        <w:rPr>
          <w:rFonts w:ascii="Times New Roman" w:hAnsi="Times New Roman" w:cs="Times New Roman"/>
          <w:sz w:val="28"/>
          <w:szCs w:val="28"/>
        </w:rPr>
        <w:tab/>
        <w:t xml:space="preserve"> </w:t>
      </w:r>
    </w:p>
    <w:p w:rsidR="00D0751A" w:rsidRPr="00D0751A" w:rsidRDefault="00D0751A" w:rsidP="00D0751A">
      <w:pPr>
        <w:tabs>
          <w:tab w:val="left" w:pos="567"/>
        </w:tabs>
        <w:jc w:val="both"/>
        <w:rPr>
          <w:rFonts w:ascii="Times New Roman" w:hAnsi="Times New Roman" w:cs="Times New Roman"/>
          <w:sz w:val="28"/>
          <w:szCs w:val="28"/>
        </w:rPr>
      </w:pPr>
      <w:r w:rsidRPr="00D0751A">
        <w:rPr>
          <w:rFonts w:ascii="Times New Roman" w:hAnsi="Times New Roman" w:cs="Times New Roman"/>
          <w:sz w:val="28"/>
          <w:szCs w:val="28"/>
        </w:rPr>
        <w:tab/>
        <w:t xml:space="preserve">По результатам проведённого анализа состояния конкуренции на рынке закупа  сырого молока можно сделать вывод о лидирующем положении ГП ЕАО «Биробиджан-молоко» (679002, ЕАО, г. Биробиджан, ул. </w:t>
      </w:r>
      <w:proofErr w:type="spellStart"/>
      <w:r w:rsidRPr="00D0751A">
        <w:rPr>
          <w:rFonts w:ascii="Times New Roman" w:hAnsi="Times New Roman" w:cs="Times New Roman"/>
          <w:sz w:val="28"/>
          <w:szCs w:val="28"/>
        </w:rPr>
        <w:t>Стяжкина</w:t>
      </w:r>
      <w:proofErr w:type="spellEnd"/>
      <w:r w:rsidRPr="00D0751A">
        <w:rPr>
          <w:rFonts w:ascii="Times New Roman" w:hAnsi="Times New Roman" w:cs="Times New Roman"/>
          <w:sz w:val="28"/>
          <w:szCs w:val="28"/>
        </w:rPr>
        <w:t xml:space="preserve">, 27) на территории Еврейской автономной области. </w:t>
      </w:r>
    </w:p>
    <w:p w:rsidR="00D0751A" w:rsidRPr="00D0751A" w:rsidRDefault="00D0751A" w:rsidP="00D0751A">
      <w:pPr>
        <w:tabs>
          <w:tab w:val="left" w:pos="567"/>
        </w:tabs>
        <w:jc w:val="both"/>
        <w:rPr>
          <w:rFonts w:ascii="Times New Roman" w:hAnsi="Times New Roman" w:cs="Times New Roman"/>
          <w:sz w:val="28"/>
          <w:szCs w:val="28"/>
        </w:rPr>
      </w:pPr>
      <w:r w:rsidRPr="00D0751A">
        <w:rPr>
          <w:rFonts w:ascii="Times New Roman" w:hAnsi="Times New Roman" w:cs="Times New Roman"/>
          <w:sz w:val="28"/>
          <w:szCs w:val="28"/>
        </w:rPr>
        <w:tab/>
        <w:t>В течени</w:t>
      </w:r>
      <w:proofErr w:type="gramStart"/>
      <w:r w:rsidRPr="00D0751A">
        <w:rPr>
          <w:rFonts w:ascii="Times New Roman" w:hAnsi="Times New Roman" w:cs="Times New Roman"/>
          <w:sz w:val="28"/>
          <w:szCs w:val="28"/>
        </w:rPr>
        <w:t>и</w:t>
      </w:r>
      <w:proofErr w:type="gramEnd"/>
      <w:r w:rsidRPr="00D0751A">
        <w:rPr>
          <w:rFonts w:ascii="Times New Roman" w:hAnsi="Times New Roman" w:cs="Times New Roman"/>
          <w:color w:val="000000"/>
          <w:sz w:val="28"/>
          <w:szCs w:val="28"/>
        </w:rPr>
        <w:t xml:space="preserve"> 2008-2010 гг. данный </w:t>
      </w:r>
      <w:proofErr w:type="spellStart"/>
      <w:r w:rsidRPr="00D0751A">
        <w:rPr>
          <w:rFonts w:ascii="Times New Roman" w:hAnsi="Times New Roman" w:cs="Times New Roman"/>
          <w:color w:val="000000"/>
          <w:sz w:val="28"/>
          <w:szCs w:val="28"/>
        </w:rPr>
        <w:t>хозсубъект</w:t>
      </w:r>
      <w:proofErr w:type="spellEnd"/>
      <w:r w:rsidRPr="00D0751A">
        <w:rPr>
          <w:rFonts w:ascii="Times New Roman" w:hAnsi="Times New Roman" w:cs="Times New Roman"/>
          <w:color w:val="000000"/>
          <w:sz w:val="28"/>
          <w:szCs w:val="28"/>
        </w:rPr>
        <w:t xml:space="preserve"> з</w:t>
      </w:r>
      <w:r w:rsidRPr="00D0751A">
        <w:rPr>
          <w:rFonts w:ascii="Times New Roman" w:hAnsi="Times New Roman" w:cs="Times New Roman"/>
          <w:color w:val="000000"/>
          <w:sz w:val="28"/>
          <w:szCs w:val="28"/>
        </w:rPr>
        <w:t>а</w:t>
      </w:r>
      <w:r w:rsidRPr="00D0751A">
        <w:rPr>
          <w:rFonts w:ascii="Times New Roman" w:hAnsi="Times New Roman" w:cs="Times New Roman"/>
          <w:color w:val="000000"/>
          <w:sz w:val="28"/>
          <w:szCs w:val="28"/>
        </w:rPr>
        <w:t>нимает долю более 50%</w:t>
      </w:r>
      <w:r w:rsidRPr="00D0751A">
        <w:rPr>
          <w:rFonts w:ascii="Times New Roman" w:hAnsi="Times New Roman" w:cs="Times New Roman"/>
          <w:sz w:val="28"/>
          <w:szCs w:val="28"/>
        </w:rPr>
        <w:t xml:space="preserve"> на соответствующем рынке и имеет необходимые и достаточные признаки доминирующего полож</w:t>
      </w:r>
      <w:r w:rsidRPr="00D0751A">
        <w:rPr>
          <w:rFonts w:ascii="Times New Roman" w:hAnsi="Times New Roman" w:cs="Times New Roman"/>
          <w:sz w:val="28"/>
          <w:szCs w:val="28"/>
        </w:rPr>
        <w:t>е</w:t>
      </w:r>
      <w:r w:rsidRPr="00D0751A">
        <w:rPr>
          <w:rFonts w:ascii="Times New Roman" w:hAnsi="Times New Roman" w:cs="Times New Roman"/>
          <w:sz w:val="28"/>
          <w:szCs w:val="28"/>
        </w:rPr>
        <w:t>ния на рынке закупа сырого молока, в географических границах Еврейской автономной области.</w:t>
      </w:r>
    </w:p>
    <w:p w:rsidR="00D0751A" w:rsidRPr="00D0751A" w:rsidRDefault="00D0751A" w:rsidP="00D0751A">
      <w:pPr>
        <w:jc w:val="both"/>
        <w:rPr>
          <w:rFonts w:ascii="Times New Roman" w:hAnsi="Times New Roman" w:cs="Times New Roman"/>
          <w:sz w:val="28"/>
          <w:szCs w:val="28"/>
        </w:rPr>
      </w:pPr>
      <w:r w:rsidRPr="00D0751A">
        <w:rPr>
          <w:rFonts w:ascii="Times New Roman" w:hAnsi="Times New Roman" w:cs="Times New Roman"/>
          <w:sz w:val="28"/>
          <w:szCs w:val="28"/>
        </w:rPr>
        <w:tab/>
        <w:t>ГП ЕАО «Биробиджан-молоко» было создано 16 декабря 2003 года в соответствии с Постановлением правительства Еврейской автономной области от 9 декабря 2003 г. № 224  «О создании Государственного предприятия Еврейской автономной области «Биробиджан-молоко». На протяжении ряда лет данное предприятие сохраняет  лидирующее положение на территории области.</w:t>
      </w:r>
    </w:p>
    <w:p w:rsidR="00D0751A" w:rsidRPr="00D0751A" w:rsidRDefault="00D0751A" w:rsidP="00D0751A">
      <w:pPr>
        <w:tabs>
          <w:tab w:val="left" w:pos="567"/>
        </w:tabs>
        <w:jc w:val="both"/>
        <w:rPr>
          <w:rFonts w:ascii="Times New Roman" w:hAnsi="Times New Roman" w:cs="Times New Roman"/>
          <w:sz w:val="28"/>
          <w:szCs w:val="32"/>
          <w:highlight w:val="yellow"/>
        </w:rPr>
      </w:pPr>
      <w:r w:rsidRPr="00D0751A">
        <w:rPr>
          <w:rFonts w:ascii="Times New Roman" w:hAnsi="Times New Roman" w:cs="Times New Roman"/>
          <w:sz w:val="28"/>
          <w:szCs w:val="28"/>
        </w:rPr>
        <w:tab/>
        <w:t>С 2005 года на рынке производства молочной продукции ЕАО начал динамично развиваться Биробиджанский пищевой комбинат («</w:t>
      </w:r>
      <w:proofErr w:type="spellStart"/>
      <w:r w:rsidRPr="00D0751A">
        <w:rPr>
          <w:rFonts w:ascii="Times New Roman" w:hAnsi="Times New Roman" w:cs="Times New Roman"/>
          <w:sz w:val="28"/>
          <w:szCs w:val="28"/>
        </w:rPr>
        <w:t>Бипико</w:t>
      </w:r>
      <w:proofErr w:type="spellEnd"/>
      <w:r w:rsidRPr="00D0751A">
        <w:rPr>
          <w:rFonts w:ascii="Times New Roman" w:hAnsi="Times New Roman" w:cs="Times New Roman"/>
          <w:sz w:val="28"/>
          <w:szCs w:val="28"/>
        </w:rPr>
        <w:t>»)</w:t>
      </w:r>
      <w:proofErr w:type="gramStart"/>
      <w:r w:rsidRPr="00D0751A">
        <w:rPr>
          <w:rFonts w:ascii="Times New Roman" w:hAnsi="Times New Roman" w:cs="Times New Roman"/>
          <w:sz w:val="28"/>
          <w:szCs w:val="28"/>
        </w:rPr>
        <w:t>.О</w:t>
      </w:r>
      <w:proofErr w:type="gramEnd"/>
      <w:r w:rsidRPr="00D0751A">
        <w:rPr>
          <w:rFonts w:ascii="Times New Roman" w:hAnsi="Times New Roman" w:cs="Times New Roman"/>
          <w:sz w:val="28"/>
          <w:szCs w:val="28"/>
        </w:rPr>
        <w:t>б этом свидетельствуют современные подходы в производстве, новейшее оборудование, разработка своих технологий. В то же время «</w:t>
      </w:r>
      <w:proofErr w:type="spellStart"/>
      <w:r w:rsidRPr="00D0751A">
        <w:rPr>
          <w:rFonts w:ascii="Times New Roman" w:hAnsi="Times New Roman" w:cs="Times New Roman"/>
          <w:sz w:val="28"/>
          <w:szCs w:val="28"/>
        </w:rPr>
        <w:t>Бипико</w:t>
      </w:r>
      <w:proofErr w:type="spellEnd"/>
      <w:r w:rsidRPr="00D0751A">
        <w:rPr>
          <w:rFonts w:ascii="Times New Roman" w:hAnsi="Times New Roman" w:cs="Times New Roman"/>
          <w:sz w:val="28"/>
          <w:szCs w:val="28"/>
        </w:rPr>
        <w:t xml:space="preserve">» является региональным предприятием, которое заинтересованно в использовании натурального молока местных фермерских хозяйств, их развитии и поддержке. </w:t>
      </w:r>
    </w:p>
    <w:p w:rsidR="00D0751A" w:rsidRPr="00D0751A" w:rsidRDefault="00D0751A" w:rsidP="00D0751A">
      <w:pPr>
        <w:ind w:firstLine="700"/>
        <w:jc w:val="both"/>
        <w:rPr>
          <w:rFonts w:ascii="Times New Roman" w:hAnsi="Times New Roman" w:cs="Times New Roman"/>
          <w:sz w:val="28"/>
          <w:szCs w:val="32"/>
        </w:rPr>
      </w:pPr>
      <w:r w:rsidRPr="00D0751A">
        <w:rPr>
          <w:rFonts w:ascii="Times New Roman" w:hAnsi="Times New Roman" w:cs="Times New Roman"/>
          <w:sz w:val="28"/>
          <w:szCs w:val="32"/>
        </w:rPr>
        <w:t xml:space="preserve">В целях оказания государственной поддержки сельскохозяйственным товаропроизводителям в области в 2011 году и на период до 2012 - 2020 годов действуют областные целевые программы: «Развитие сельского хозяйства и регулирование рынков сельскохозяйственной продукции, сырья, </w:t>
      </w:r>
      <w:r w:rsidRPr="00D0751A">
        <w:rPr>
          <w:rFonts w:ascii="Times New Roman" w:hAnsi="Times New Roman" w:cs="Times New Roman"/>
          <w:sz w:val="28"/>
          <w:szCs w:val="32"/>
        </w:rPr>
        <w:lastRenderedPageBreak/>
        <w:t>продовольствия в Еврейской автономной области» на 2009-2012 годы, «Развитие молочного скотоводства и увеличение производства молока в Еврейской автономной области» на 2009 - 2012 годы.</w:t>
      </w:r>
    </w:p>
    <w:p w:rsidR="00D0751A" w:rsidRPr="00D0751A" w:rsidRDefault="00D0751A" w:rsidP="00D0751A">
      <w:pPr>
        <w:shd w:val="clear" w:color="auto" w:fill="FFFFFF"/>
        <w:ind w:firstLine="540"/>
        <w:jc w:val="both"/>
        <w:rPr>
          <w:rFonts w:ascii="Times New Roman" w:hAnsi="Times New Roman" w:cs="Times New Roman"/>
          <w:sz w:val="28"/>
          <w:szCs w:val="28"/>
        </w:rPr>
      </w:pPr>
      <w:proofErr w:type="gramStart"/>
      <w:r w:rsidRPr="00D0751A">
        <w:rPr>
          <w:rFonts w:ascii="Times New Roman" w:hAnsi="Times New Roman" w:cs="Times New Roman"/>
          <w:sz w:val="28"/>
          <w:szCs w:val="28"/>
        </w:rPr>
        <w:t xml:space="preserve">Согласно приказу Управления Федеральной антимонопольной службы по Хабаровскому краю от 22.12.2005 № 171-П </w:t>
      </w:r>
      <w:r w:rsidRPr="00D0751A">
        <w:rPr>
          <w:rFonts w:ascii="Times New Roman" w:hAnsi="Times New Roman" w:cs="Times New Roman"/>
          <w:color w:val="000000"/>
          <w:sz w:val="28"/>
          <w:szCs w:val="28"/>
        </w:rPr>
        <w:t>ГП ЕАО «Биробиджан-молоко»</w:t>
      </w:r>
      <w:r w:rsidRPr="00D0751A">
        <w:rPr>
          <w:rFonts w:ascii="Times New Roman" w:hAnsi="Times New Roman" w:cs="Times New Roman"/>
          <w:sz w:val="28"/>
          <w:szCs w:val="28"/>
        </w:rPr>
        <w:t xml:space="preserve"> включено в Реестр </w:t>
      </w:r>
      <w:r w:rsidRPr="00D0751A">
        <w:rPr>
          <w:rFonts w:ascii="Times New Roman" w:hAnsi="Times New Roman" w:cs="Times New Roman"/>
          <w:color w:val="000000"/>
          <w:sz w:val="28"/>
          <w:szCs w:val="28"/>
        </w:rPr>
        <w:t xml:space="preserve">хозяйствующих субъектов, имеющих долю на рынке определенного товара в размере более чем 35 процентов </w:t>
      </w:r>
      <w:r w:rsidRPr="00D0751A">
        <w:rPr>
          <w:rFonts w:ascii="Times New Roman" w:hAnsi="Times New Roman" w:cs="Times New Roman"/>
          <w:sz w:val="28"/>
          <w:szCs w:val="28"/>
        </w:rPr>
        <w:t>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доминирующим положения хозяйствующих субъектов</w:t>
      </w:r>
      <w:r w:rsidRPr="00D0751A">
        <w:rPr>
          <w:rFonts w:ascii="Times New Roman" w:hAnsi="Times New Roman" w:cs="Times New Roman"/>
          <w:color w:val="000000"/>
          <w:sz w:val="28"/>
          <w:szCs w:val="28"/>
        </w:rPr>
        <w:t xml:space="preserve"> по наименованию услуги – сырое молоко (закуп</w:t>
      </w:r>
      <w:proofErr w:type="gramEnd"/>
      <w:r w:rsidRPr="00D0751A">
        <w:rPr>
          <w:rFonts w:ascii="Times New Roman" w:hAnsi="Times New Roman" w:cs="Times New Roman"/>
          <w:color w:val="000000"/>
          <w:sz w:val="28"/>
          <w:szCs w:val="28"/>
        </w:rPr>
        <w:t>) ОКВЭД 0122101</w:t>
      </w:r>
      <w:r w:rsidRPr="00D0751A">
        <w:rPr>
          <w:rFonts w:ascii="Times New Roman" w:hAnsi="Times New Roman" w:cs="Times New Roman"/>
          <w:sz w:val="28"/>
          <w:szCs w:val="28"/>
        </w:rPr>
        <w:t xml:space="preserve">, с долей на соответствующем рынке более 65%, в географических границах Еврейская автономная область. </w:t>
      </w:r>
    </w:p>
    <w:p w:rsidR="00D0751A" w:rsidRPr="00D0751A" w:rsidRDefault="00D0751A" w:rsidP="00D0751A">
      <w:pPr>
        <w:ind w:firstLine="709"/>
        <w:jc w:val="both"/>
        <w:rPr>
          <w:rFonts w:ascii="Times New Roman" w:hAnsi="Times New Roman" w:cs="Times New Roman"/>
          <w:sz w:val="28"/>
          <w:szCs w:val="28"/>
        </w:rPr>
      </w:pPr>
      <w:proofErr w:type="gramStart"/>
      <w:r w:rsidRPr="00D0751A">
        <w:rPr>
          <w:rFonts w:ascii="Times New Roman" w:hAnsi="Times New Roman" w:cs="Times New Roman"/>
          <w:sz w:val="28"/>
          <w:szCs w:val="28"/>
        </w:rPr>
        <w:t>По результатам проведённого анализа, руководствуясь Правилами формирования и ведения Реестра хозяйствующих субъектов, имеющих долю на рынке определённого товара в размере более чем 35 процентов, Постановлением Правительства РФ от 19.12.2007 № 896, Административным регламентом Федеральной антимонопольной службы по исполнению государственной функции по ведению Реестра хозяйствующих субъектов, имеющих долю на рынке определённого товара в размере более чем 35 процентов, утверждённым приказом ФАС России</w:t>
      </w:r>
      <w:proofErr w:type="gramEnd"/>
      <w:r w:rsidRPr="00D0751A">
        <w:rPr>
          <w:rFonts w:ascii="Times New Roman" w:hAnsi="Times New Roman" w:cs="Times New Roman"/>
          <w:sz w:val="28"/>
          <w:szCs w:val="28"/>
        </w:rPr>
        <w:t xml:space="preserve"> от 17.01.2007 № 6, будут внесены изменения в информацию о </w:t>
      </w:r>
      <w:r w:rsidRPr="00D0751A">
        <w:rPr>
          <w:rFonts w:ascii="Times New Roman" w:hAnsi="Times New Roman" w:cs="Times New Roman"/>
          <w:color w:val="000000"/>
          <w:sz w:val="28"/>
          <w:szCs w:val="28"/>
        </w:rPr>
        <w:t>ГП ЕАО «Биробиджан-молоко».</w:t>
      </w:r>
    </w:p>
    <w:p w:rsidR="00D0751A" w:rsidRPr="00440118" w:rsidRDefault="00D0751A" w:rsidP="00D0751A">
      <w:pPr>
        <w:jc w:val="both"/>
        <w:rPr>
          <w:sz w:val="28"/>
          <w:szCs w:val="28"/>
        </w:rPr>
      </w:pPr>
      <w:r w:rsidRPr="00440118">
        <w:rPr>
          <w:sz w:val="28"/>
          <w:szCs w:val="28"/>
        </w:rPr>
        <w:t xml:space="preserve"> </w:t>
      </w:r>
    </w:p>
    <w:p w:rsidR="004A2C09" w:rsidRDefault="004A2C09"/>
    <w:sectPr w:rsidR="004A2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E3"/>
    <w:multiLevelType w:val="hybridMultilevel"/>
    <w:tmpl w:val="1C789FBE"/>
    <w:lvl w:ilvl="0" w:tplc="3870A2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236203"/>
    <w:multiLevelType w:val="hybridMultilevel"/>
    <w:tmpl w:val="8E84E336"/>
    <w:lvl w:ilvl="0" w:tplc="3870A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D36DBB"/>
    <w:multiLevelType w:val="hybridMultilevel"/>
    <w:tmpl w:val="9424D73C"/>
    <w:lvl w:ilvl="0" w:tplc="49687820">
      <w:start w:val="1"/>
      <w:numFmt w:val="upperRoman"/>
      <w:lvlText w:val="%1."/>
      <w:lvlJc w:val="right"/>
      <w:pPr>
        <w:ind w:left="80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719DF"/>
    <w:multiLevelType w:val="hybridMultilevel"/>
    <w:tmpl w:val="4F365DD2"/>
    <w:lvl w:ilvl="0" w:tplc="3870A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8E4DD7"/>
    <w:multiLevelType w:val="hybridMultilevel"/>
    <w:tmpl w:val="CBC6E6B0"/>
    <w:lvl w:ilvl="0" w:tplc="3870A2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51A"/>
    <w:rsid w:val="004A2C09"/>
    <w:rsid w:val="00D07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1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Normal">
    <w:name w:val="ConsNormal"/>
    <w:rsid w:val="00D0751A"/>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3616</Words>
  <Characters>20614</Characters>
  <Application>Microsoft Office Word</Application>
  <DocSecurity>0</DocSecurity>
  <Lines>171</Lines>
  <Paragraphs>48</Paragraphs>
  <ScaleCrop>false</ScaleCrop>
  <Company>Еврейское УФАС</Company>
  <LinksUpToDate>false</LinksUpToDate>
  <CharactersWithSpaces>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2012-01-24T04:12:00Z</dcterms:created>
  <dcterms:modified xsi:type="dcterms:W3CDTF">2012-01-24T04:12:00Z</dcterms:modified>
</cp:coreProperties>
</file>