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4" w:rsidRDefault="00121AD4" w:rsidP="00121AD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Приказ № 30</w:t>
      </w:r>
    </w:p>
    <w:p w:rsidR="00121AD4" w:rsidRPr="00121AD4" w:rsidRDefault="00121AD4" w:rsidP="00121AD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121AD4">
        <w:rPr>
          <w:rStyle w:val="a4"/>
          <w:b w:val="0"/>
          <w:sz w:val="28"/>
          <w:szCs w:val="28"/>
        </w:rPr>
        <w:t xml:space="preserve">02.04.2014г.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</w:t>
      </w:r>
      <w:r w:rsidRPr="00121AD4">
        <w:rPr>
          <w:rStyle w:val="a4"/>
          <w:b w:val="0"/>
          <w:sz w:val="28"/>
          <w:szCs w:val="28"/>
        </w:rPr>
        <w:t xml:space="preserve">              г. Биробиджан   </w:t>
      </w:r>
    </w:p>
    <w:p w:rsidR="00121AD4" w:rsidRDefault="00121AD4" w:rsidP="00121AD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76000">
        <w:rPr>
          <w:rStyle w:val="a4"/>
          <w:sz w:val="28"/>
          <w:szCs w:val="28"/>
        </w:rPr>
        <w:t xml:space="preserve">Об утверждении Положения об обработке и защите персональных данных в Управлении Федеральной антимонопольной службы </w:t>
      </w:r>
      <w:proofErr w:type="gramStart"/>
      <w:r w:rsidRPr="00476000">
        <w:rPr>
          <w:rStyle w:val="a4"/>
          <w:sz w:val="28"/>
          <w:szCs w:val="28"/>
        </w:rPr>
        <w:t>по</w:t>
      </w:r>
      <w:proofErr w:type="gramEnd"/>
      <w:r w:rsidRPr="00476000">
        <w:rPr>
          <w:rStyle w:val="a4"/>
          <w:sz w:val="28"/>
          <w:szCs w:val="28"/>
        </w:rPr>
        <w:t xml:space="preserve"> 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6000">
        <w:rPr>
          <w:rStyle w:val="a4"/>
          <w:sz w:val="28"/>
          <w:szCs w:val="28"/>
        </w:rPr>
        <w:t>Еврейской автономной области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20"/>
        <w:jc w:val="center"/>
        <w:rPr>
          <w:sz w:val="28"/>
          <w:szCs w:val="28"/>
        </w:rPr>
      </w:pP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2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В целях обеспечения выполнения требований Федерального закона от 27.07.2006 № 152-ФЗ «О персональных данных»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</w:r>
      <w:proofErr w:type="spellStart"/>
      <w:proofErr w:type="gramStart"/>
      <w:r w:rsidRPr="00476000">
        <w:rPr>
          <w:sz w:val="28"/>
          <w:szCs w:val="28"/>
        </w:rPr>
        <w:t>п</w:t>
      </w:r>
      <w:proofErr w:type="spellEnd"/>
      <w:proofErr w:type="gramEnd"/>
      <w:r w:rsidRPr="00476000">
        <w:rPr>
          <w:sz w:val="28"/>
          <w:szCs w:val="28"/>
        </w:rPr>
        <w:t xml:space="preserve"> </w:t>
      </w:r>
      <w:proofErr w:type="spellStart"/>
      <w:r w:rsidRPr="00476000">
        <w:rPr>
          <w:sz w:val="28"/>
          <w:szCs w:val="28"/>
        </w:rPr>
        <w:t>р</w:t>
      </w:r>
      <w:proofErr w:type="spellEnd"/>
      <w:r w:rsidRPr="00476000">
        <w:rPr>
          <w:sz w:val="28"/>
          <w:szCs w:val="28"/>
        </w:rPr>
        <w:t xml:space="preserve"> и к а </w:t>
      </w:r>
      <w:proofErr w:type="spellStart"/>
      <w:r w:rsidRPr="00476000">
        <w:rPr>
          <w:sz w:val="28"/>
          <w:szCs w:val="28"/>
        </w:rPr>
        <w:t>з</w:t>
      </w:r>
      <w:proofErr w:type="spellEnd"/>
      <w:r w:rsidRPr="00476000">
        <w:rPr>
          <w:sz w:val="28"/>
          <w:szCs w:val="28"/>
        </w:rPr>
        <w:t xml:space="preserve"> </w:t>
      </w:r>
      <w:proofErr w:type="spellStart"/>
      <w:r w:rsidRPr="00476000">
        <w:rPr>
          <w:sz w:val="28"/>
          <w:szCs w:val="28"/>
        </w:rPr>
        <w:t>ы</w:t>
      </w:r>
      <w:proofErr w:type="spellEnd"/>
      <w:r w:rsidRPr="00476000">
        <w:rPr>
          <w:sz w:val="28"/>
          <w:szCs w:val="28"/>
        </w:rPr>
        <w:t xml:space="preserve"> в а </w:t>
      </w:r>
      <w:proofErr w:type="spellStart"/>
      <w:r w:rsidRPr="00476000">
        <w:rPr>
          <w:sz w:val="28"/>
          <w:szCs w:val="28"/>
        </w:rPr>
        <w:t>ю</w:t>
      </w:r>
      <w:proofErr w:type="spellEnd"/>
      <w:r w:rsidRPr="00476000">
        <w:rPr>
          <w:sz w:val="28"/>
          <w:szCs w:val="28"/>
        </w:rPr>
        <w:t xml:space="preserve"> :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1.   Утвердить прилагаемое Положение об обработке и защите персональных данных в Управлении Федеральной антимонопольной службы по Еврейской автономной области (далее - Положение) (приложение № 1).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2.   Утвердить список должностей государственных гражданских служащих, уполномоченных на обработку персональных данных и которые несут ответственность в соответствии с законодательством Российской Федерации за нарушение режима защиты персональных данных Еврейско</w:t>
      </w:r>
      <w:r>
        <w:rPr>
          <w:sz w:val="28"/>
          <w:szCs w:val="28"/>
        </w:rPr>
        <w:t>го</w:t>
      </w:r>
      <w:r w:rsidRPr="00476000">
        <w:rPr>
          <w:sz w:val="28"/>
          <w:szCs w:val="28"/>
        </w:rPr>
        <w:t xml:space="preserve"> УФАС России (приложение № 2).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3.   Начальнику отдела контроля органов власти и закупок Еврейского УФАС России Антипьевой Л.А. обеспечить обработку персональных данных в соответствии с Положением.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4.   Начальнику отдела контроля органов власти и закупок Еврейского УФАС России Антипьевой Л.А. ознакомить сотрудников управления с Положением.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 xml:space="preserve">5.   Специалисту 2 разряда </w:t>
      </w:r>
      <w:proofErr w:type="spellStart"/>
      <w:r>
        <w:rPr>
          <w:sz w:val="28"/>
          <w:szCs w:val="28"/>
        </w:rPr>
        <w:t>Десятковой</w:t>
      </w:r>
      <w:proofErr w:type="spellEnd"/>
      <w:r w:rsidRPr="00476000">
        <w:rPr>
          <w:sz w:val="28"/>
          <w:szCs w:val="28"/>
        </w:rPr>
        <w:t xml:space="preserve"> М.Д. разместить на сайте Еврейского УФАС России настоящий приказ.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476000">
        <w:rPr>
          <w:sz w:val="28"/>
          <w:szCs w:val="28"/>
        </w:rPr>
        <w:tab/>
        <w:t>6.   Контроль исполнения настоящего приказа оставляю за собой.</w:t>
      </w:r>
    </w:p>
    <w:p w:rsidR="00121AD4" w:rsidRPr="00476000" w:rsidRDefault="00121AD4" w:rsidP="00121A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6000">
        <w:rPr>
          <w:sz w:val="28"/>
          <w:szCs w:val="28"/>
        </w:rPr>
        <w:t> </w:t>
      </w:r>
    </w:p>
    <w:p w:rsidR="00D619C9" w:rsidRDefault="00121AD4" w:rsidP="00121AD4">
      <w:pPr>
        <w:spacing w:line="360" w:lineRule="auto"/>
        <w:jc w:val="both"/>
      </w:pPr>
      <w:r w:rsidRPr="00121AD4">
        <w:rPr>
          <w:rFonts w:ascii="Times New Roman" w:hAnsi="Times New Roman" w:cs="Times New Roman"/>
          <w:sz w:val="28"/>
          <w:szCs w:val="28"/>
        </w:rPr>
        <w:t xml:space="preserve">Руководитель  управления                                                                     А.А. Лунев </w:t>
      </w:r>
    </w:p>
    <w:sectPr w:rsidR="00D6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1AD4"/>
    <w:rsid w:val="00121AD4"/>
    <w:rsid w:val="00D6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УФАС ЕАО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to79-Rusanova</dc:creator>
  <cp:keywords/>
  <dc:description/>
  <cp:lastModifiedBy>to79-Rusanova</cp:lastModifiedBy>
  <cp:revision>2</cp:revision>
  <dcterms:created xsi:type="dcterms:W3CDTF">2015-11-27T02:09:00Z</dcterms:created>
  <dcterms:modified xsi:type="dcterms:W3CDTF">2015-11-27T02:11:00Z</dcterms:modified>
</cp:coreProperties>
</file>