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D" w:rsidRDefault="002125E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БЕССМЕРТНЫЙ ПОЛК – Биробиджан</w:t>
      </w:r>
    </w:p>
    <w:p w:rsidR="002125E9" w:rsidRPr="002125E9" w:rsidRDefault="002125E9" w:rsidP="0049522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Еврейского УФАС России приняли участие в марше памяти «Бессмертный полк», который состоялся в городе Биробиджан ЕАО, шествие началось в 15:00 с площади им. Ленина и проходило до сквера Победы, где </w:t>
      </w:r>
      <w:r w:rsidR="00495227">
        <w:rPr>
          <w:rFonts w:ascii="Times New Roman" w:hAnsi="Times New Roman" w:cs="Times New Roman"/>
          <w:sz w:val="26"/>
          <w:szCs w:val="26"/>
        </w:rPr>
        <w:t>у Вечного огня участники марша минутой молчания почтили память в</w:t>
      </w:r>
      <w:r w:rsidR="00F9541C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495227">
        <w:rPr>
          <w:rFonts w:ascii="Times New Roman" w:hAnsi="Times New Roman" w:cs="Times New Roman"/>
          <w:sz w:val="26"/>
          <w:szCs w:val="26"/>
        </w:rPr>
        <w:t>ех участников Великой Отечественной войны.</w:t>
      </w:r>
    </w:p>
    <w:sectPr w:rsidR="002125E9" w:rsidRPr="0021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7"/>
    <w:rsid w:val="002125E9"/>
    <w:rsid w:val="00495227"/>
    <w:rsid w:val="00506967"/>
    <w:rsid w:val="00C330DD"/>
    <w:rsid w:val="00DE1B52"/>
    <w:rsid w:val="00F9541C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4189-D8CD-4283-9584-506A6F1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 М.Д.</dc:creator>
  <cp:keywords/>
  <dc:description/>
  <cp:lastModifiedBy>Мартюшева  М.Д.</cp:lastModifiedBy>
  <cp:revision>3</cp:revision>
  <dcterms:created xsi:type="dcterms:W3CDTF">2016-05-25T02:41:00Z</dcterms:created>
  <dcterms:modified xsi:type="dcterms:W3CDTF">2016-05-25T02:41:00Z</dcterms:modified>
</cp:coreProperties>
</file>