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93" w:rsidRDefault="00F12E1F" w:rsidP="00A60640">
      <w:pPr>
        <w:pStyle w:val="23"/>
        <w:framePr w:w="9505" w:h="13849" w:hRule="exact" w:wrap="around" w:vAnchor="page" w:hAnchor="page" w:x="1237" w:y="973"/>
        <w:shd w:val="clear" w:color="auto" w:fill="auto"/>
        <w:spacing w:before="0"/>
        <w:ind w:right="40"/>
      </w:pPr>
      <w:bookmarkStart w:id="0" w:name="bookmark1"/>
      <w:r>
        <w:t>Жалоба на действия заказчика при оценки части оценочных показателей и неполноты предоставленной информации</w:t>
      </w:r>
      <w:bookmarkEnd w:id="0"/>
    </w:p>
    <w:p w:rsidR="00FF04C0" w:rsidRDefault="00B1194F" w:rsidP="00FF04C0">
      <w:pPr>
        <w:pStyle w:val="30"/>
        <w:framePr w:w="9505" w:h="13849" w:hRule="exact" w:wrap="around" w:vAnchor="page" w:hAnchor="page" w:x="1237" w:y="973"/>
        <w:shd w:val="clear" w:color="auto" w:fill="auto"/>
        <w:tabs>
          <w:tab w:val="center" w:pos="2867"/>
          <w:tab w:val="right" w:pos="5891"/>
          <w:tab w:val="right" w:pos="7494"/>
          <w:tab w:val="right" w:pos="9314"/>
        </w:tabs>
      </w:pPr>
      <w:bookmarkStart w:id="1" w:name="bookmark2"/>
      <w:r>
        <w:rPr>
          <w:rStyle w:val="30pt"/>
        </w:rPr>
        <w:t>1.</w:t>
      </w:r>
      <w:r w:rsidR="00F12E1F">
        <w:rPr>
          <w:rStyle w:val="30pt"/>
        </w:rPr>
        <w:t xml:space="preserve">Заказчик: </w:t>
      </w:r>
      <w:r w:rsidR="00A60640">
        <w:t>:</w:t>
      </w:r>
      <w:r w:rsidR="00FF04C0">
        <w:t xml:space="preserve">администрация </w:t>
      </w:r>
      <w:r w:rsidR="00F12E1F">
        <w:t>муниципального</w:t>
      </w:r>
      <w:r w:rsidR="00F12E1F">
        <w:tab/>
        <w:t>образования</w:t>
      </w:r>
      <w:r w:rsidR="00F12E1F">
        <w:tab/>
        <w:t>«Облученское</w:t>
      </w:r>
      <w:bookmarkEnd w:id="1"/>
      <w:r w:rsidR="00FF04C0">
        <w:t xml:space="preserve"> </w:t>
      </w:r>
    </w:p>
    <w:p w:rsidR="00E04A93" w:rsidRDefault="00F12E1F" w:rsidP="00FF04C0">
      <w:pPr>
        <w:pStyle w:val="30"/>
        <w:framePr w:w="9505" w:h="13849" w:hRule="exact" w:wrap="around" w:vAnchor="page" w:hAnchor="page" w:x="1237" w:y="973"/>
        <w:shd w:val="clear" w:color="auto" w:fill="auto"/>
        <w:tabs>
          <w:tab w:val="center" w:pos="2867"/>
          <w:tab w:val="right" w:pos="5891"/>
          <w:tab w:val="right" w:pos="7494"/>
          <w:tab w:val="right" w:pos="9314"/>
        </w:tabs>
      </w:pPr>
      <w:r>
        <w:rPr>
          <w:rStyle w:val="115pt0pt"/>
        </w:rPr>
        <w:t xml:space="preserve">городское поселение» </w:t>
      </w:r>
      <w:r>
        <w:t>Еврейской автономной области</w:t>
      </w:r>
    </w:p>
    <w:p w:rsidR="00FF04C0" w:rsidRDefault="00F12E1F" w:rsidP="00A60640">
      <w:pPr>
        <w:pStyle w:val="30"/>
        <w:framePr w:w="9505" w:h="13849" w:hRule="exact" w:wrap="around" w:vAnchor="page" w:hAnchor="page" w:x="1237" w:y="973"/>
        <w:shd w:val="clear" w:color="auto" w:fill="auto"/>
        <w:spacing w:line="317" w:lineRule="exact"/>
        <w:ind w:left="40" w:right="260"/>
        <w:jc w:val="left"/>
      </w:pPr>
      <w:bookmarkStart w:id="2" w:name="bookmark3"/>
      <w:r>
        <w:rPr>
          <w:rStyle w:val="310pt0pt"/>
        </w:rPr>
        <w:t>-</w:t>
      </w:r>
      <w:r>
        <w:rPr>
          <w:rStyle w:val="310pt0pt"/>
        </w:rPr>
        <w:t xml:space="preserve">местонахождение: </w:t>
      </w:r>
      <w:r>
        <w:t xml:space="preserve">679100, ЕАО, г. Облучье, ул. Партизанская 6, контактный </w:t>
      </w:r>
    </w:p>
    <w:p w:rsidR="00B1194F" w:rsidRDefault="00F12E1F" w:rsidP="00A60640">
      <w:pPr>
        <w:pStyle w:val="30"/>
        <w:framePr w:w="9505" w:h="13849" w:hRule="exact" w:wrap="around" w:vAnchor="page" w:hAnchor="page" w:x="1237" w:y="973"/>
        <w:shd w:val="clear" w:color="auto" w:fill="auto"/>
        <w:spacing w:line="317" w:lineRule="exact"/>
        <w:ind w:left="40" w:right="260"/>
        <w:jc w:val="left"/>
        <w:rPr>
          <w:rStyle w:val="30pt"/>
        </w:rPr>
      </w:pPr>
      <w:r>
        <w:rPr>
          <w:rStyle w:val="30pt"/>
        </w:rPr>
        <w:t xml:space="preserve">Тел. 8(42666)44714, факс 8(42666)44300 2 </w:t>
      </w:r>
    </w:p>
    <w:p w:rsidR="00FF04C0" w:rsidRDefault="00B1194F" w:rsidP="00A60640">
      <w:pPr>
        <w:pStyle w:val="30"/>
        <w:framePr w:w="9505" w:h="13849" w:hRule="exact" w:wrap="around" w:vAnchor="page" w:hAnchor="page" w:x="1237" w:y="973"/>
        <w:shd w:val="clear" w:color="auto" w:fill="auto"/>
        <w:spacing w:line="317" w:lineRule="exact"/>
        <w:ind w:left="40" w:right="260"/>
        <w:jc w:val="left"/>
      </w:pPr>
      <w:r>
        <w:rPr>
          <w:rStyle w:val="30pt"/>
        </w:rPr>
        <w:t>2.</w:t>
      </w:r>
      <w:r w:rsidR="00F12E1F">
        <w:rPr>
          <w:rStyle w:val="30pt"/>
        </w:rPr>
        <w:t>Участник размещения заказа (заявитель</w:t>
      </w:r>
      <w:r w:rsidR="00F12E1F">
        <w:rPr>
          <w:rStyle w:val="30pt"/>
        </w:rPr>
        <w:t>)</w:t>
      </w:r>
      <w:r w:rsidR="00F12E1F">
        <w:t xml:space="preserve">: </w:t>
      </w:r>
    </w:p>
    <w:p w:rsidR="00E04A93" w:rsidRDefault="00F12E1F" w:rsidP="00A60640">
      <w:pPr>
        <w:pStyle w:val="30"/>
        <w:framePr w:w="9505" w:h="13849" w:hRule="exact" w:wrap="around" w:vAnchor="page" w:hAnchor="page" w:x="1237" w:y="973"/>
        <w:shd w:val="clear" w:color="auto" w:fill="auto"/>
        <w:spacing w:line="317" w:lineRule="exact"/>
        <w:ind w:left="40" w:right="260"/>
        <w:jc w:val="left"/>
      </w:pPr>
      <w:r>
        <w:t xml:space="preserve">Индивидуальный предприниматель </w:t>
      </w:r>
      <w:r w:rsidR="00B1194F">
        <w:t>«….»</w:t>
      </w:r>
      <w:bookmarkEnd w:id="2"/>
    </w:p>
    <w:p w:rsidR="00E04A93" w:rsidRDefault="00F12E1F" w:rsidP="00A60640">
      <w:pPr>
        <w:pStyle w:val="2"/>
        <w:framePr w:w="9505" w:h="13849" w:hRule="exact" w:wrap="around" w:vAnchor="page" w:hAnchor="page" w:x="1237" w:y="973"/>
        <w:shd w:val="clear" w:color="auto" w:fill="auto"/>
        <w:spacing w:before="0" w:after="125" w:line="200" w:lineRule="exact"/>
        <w:ind w:left="40"/>
        <w:jc w:val="both"/>
      </w:pPr>
      <w:r>
        <w:rPr>
          <w:rStyle w:val="0pt"/>
        </w:rPr>
        <w:t xml:space="preserve">контактное лицо </w:t>
      </w:r>
      <w:r w:rsidR="00B1194F">
        <w:rPr>
          <w:rStyle w:val="0pt"/>
        </w:rPr>
        <w:t>«…</w:t>
      </w:r>
      <w:r w:rsidR="00B1194F">
        <w:t>»</w:t>
      </w:r>
    </w:p>
    <w:p w:rsidR="00E04A93" w:rsidRDefault="00FF04C0" w:rsidP="00B1194F">
      <w:pPr>
        <w:pStyle w:val="21"/>
        <w:framePr w:w="9505" w:h="13849" w:hRule="exact" w:wrap="around" w:vAnchor="page" w:hAnchor="page" w:x="1237" w:y="973"/>
        <w:shd w:val="clear" w:color="auto" w:fill="auto"/>
        <w:tabs>
          <w:tab w:val="left" w:pos="683"/>
        </w:tabs>
        <w:spacing w:before="0" w:line="317" w:lineRule="exact"/>
        <w:ind w:left="40"/>
        <w:jc w:val="both"/>
      </w:pPr>
      <w:r>
        <w:t>3.</w:t>
      </w:r>
      <w:r w:rsidR="00F12E1F">
        <w:t>Адрес офиц</w:t>
      </w:r>
      <w:r w:rsidR="00F12E1F">
        <w:t>иального сайта на (котором размещена информация о закупке:</w:t>
      </w:r>
    </w:p>
    <w:p w:rsidR="00E04A93" w:rsidRDefault="00F12E1F" w:rsidP="00A60640">
      <w:pPr>
        <w:pStyle w:val="30"/>
        <w:framePr w:w="9505" w:h="13849" w:hRule="exact" w:wrap="around" w:vAnchor="page" w:hAnchor="page" w:x="1237" w:y="973"/>
        <w:shd w:val="clear" w:color="auto" w:fill="auto"/>
        <w:spacing w:line="317" w:lineRule="exact"/>
        <w:ind w:left="40" w:right="40"/>
      </w:pPr>
      <w:bookmarkStart w:id="3" w:name="bookmark4"/>
      <w:r>
        <w:t>Официальный сайт муниципального образования «Облученское городское поселение».</w:t>
      </w:r>
      <w:bookmarkEnd w:id="3"/>
    </w:p>
    <w:p w:rsidR="00E04A93" w:rsidRDefault="00FF04C0" w:rsidP="00B1194F">
      <w:pPr>
        <w:pStyle w:val="2"/>
        <w:framePr w:w="9505" w:h="13849" w:hRule="exact" w:wrap="around" w:vAnchor="page" w:hAnchor="page" w:x="1237" w:y="973"/>
        <w:shd w:val="clear" w:color="auto" w:fill="auto"/>
        <w:tabs>
          <w:tab w:val="left" w:pos="683"/>
        </w:tabs>
        <w:spacing w:before="0" w:line="274" w:lineRule="exact"/>
        <w:ind w:right="40"/>
        <w:jc w:val="both"/>
      </w:pPr>
      <w:r>
        <w:rPr>
          <w:rStyle w:val="0pt"/>
        </w:rPr>
        <w:t>4</w:t>
      </w:r>
      <w:r w:rsidR="00B1194F">
        <w:rPr>
          <w:rStyle w:val="0pt"/>
        </w:rPr>
        <w:t>.</w:t>
      </w:r>
      <w:r w:rsidR="00F12E1F">
        <w:rPr>
          <w:rStyle w:val="0pt"/>
        </w:rPr>
        <w:t xml:space="preserve">Номер извещения: </w:t>
      </w:r>
      <w:r w:rsidR="00F12E1F">
        <w:t xml:space="preserve">ИЗВЕЩЕНИЕ О ПРОВЕДЕНИИ КОНКУРСА на право размещения нестационарного торгового объекта на территории </w:t>
      </w:r>
      <w:r w:rsidR="00F12E1F">
        <w:t>Облученского городского поселения, расположенного по адресу: г. Облучье, в 32 метрах по направлению на север от жилого дома, по адресу, ул. Пролетарская, 4 (главная страница сайта)</w:t>
      </w:r>
    </w:p>
    <w:p w:rsidR="00A60640" w:rsidRDefault="00FF04C0" w:rsidP="00A60640">
      <w:pPr>
        <w:pStyle w:val="32"/>
        <w:framePr w:w="9505" w:h="13849" w:hRule="exact" w:wrap="around" w:vAnchor="page" w:hAnchor="page" w:x="1237" w:y="973"/>
        <w:shd w:val="clear" w:color="auto" w:fill="auto"/>
        <w:spacing w:after="196"/>
        <w:ind w:left="20" w:right="60" w:firstLine="0"/>
      </w:pPr>
      <w:r>
        <w:rPr>
          <w:rStyle w:val="310pt0pt0"/>
        </w:rPr>
        <w:t>5.</w:t>
      </w:r>
      <w:r w:rsidR="00A60640">
        <w:rPr>
          <w:rStyle w:val="310pt0pt0"/>
        </w:rPr>
        <w:t xml:space="preserve"> Наименование аукциона: </w:t>
      </w:r>
      <w:r w:rsidR="00A60640">
        <w:t>конкурс на право размещения нестационарных торговых объектов на территории муниципального образования «Облученское городское поселение».</w:t>
      </w:r>
    </w:p>
    <w:p w:rsidR="00A60640" w:rsidRDefault="00FF04C0" w:rsidP="00A60640">
      <w:pPr>
        <w:pStyle w:val="21"/>
        <w:framePr w:w="9505" w:h="13849" w:hRule="exact" w:wrap="around" w:vAnchor="page" w:hAnchor="page" w:x="1237" w:y="973"/>
        <w:shd w:val="clear" w:color="auto" w:fill="auto"/>
        <w:spacing w:before="0" w:after="189" w:line="200" w:lineRule="exact"/>
        <w:jc w:val="left"/>
      </w:pPr>
      <w:r>
        <w:rPr>
          <w:rStyle w:val="20pt"/>
          <w:b/>
          <w:bCs/>
        </w:rPr>
        <w:t>6.</w:t>
      </w:r>
      <w:r w:rsidR="00A60640">
        <w:rPr>
          <w:rStyle w:val="20pt"/>
          <w:b/>
          <w:bCs/>
        </w:rPr>
        <w:t xml:space="preserve">Дата опубликования извещении о проведении открытого конкурса: </w:t>
      </w:r>
      <w:r w:rsidR="00A60640">
        <w:rPr>
          <w:rStyle w:val="20pt0"/>
        </w:rPr>
        <w:t>25.05.2016г.</w:t>
      </w:r>
    </w:p>
    <w:p w:rsidR="00A60640" w:rsidRDefault="00A60640" w:rsidP="00A60640">
      <w:pPr>
        <w:pStyle w:val="21"/>
        <w:framePr w:w="9505" w:h="13849" w:hRule="exact" w:wrap="around" w:vAnchor="page" w:hAnchor="page" w:x="1237" w:y="973"/>
        <w:shd w:val="clear" w:color="auto" w:fill="auto"/>
        <w:spacing w:before="0" w:line="200" w:lineRule="exact"/>
        <w:ind w:left="20"/>
        <w:jc w:val="both"/>
      </w:pPr>
      <w:r>
        <w:rPr>
          <w:rStyle w:val="20pt"/>
          <w:b/>
          <w:bCs/>
        </w:rPr>
        <w:t>Обжалуемые действия заказчика по осуществлению закупок с указанием норм</w:t>
      </w:r>
    </w:p>
    <w:p w:rsidR="00A60640" w:rsidRDefault="00A60640" w:rsidP="00A60640">
      <w:pPr>
        <w:pStyle w:val="21"/>
        <w:framePr w:w="9505" w:h="13849" w:hRule="exact" w:wrap="around" w:vAnchor="page" w:hAnchor="page" w:x="1237" w:y="973"/>
        <w:shd w:val="clear" w:color="auto" w:fill="auto"/>
        <w:spacing w:before="0" w:after="64" w:line="283" w:lineRule="exact"/>
        <w:ind w:left="20" w:right="60"/>
        <w:jc w:val="both"/>
      </w:pPr>
      <w:r>
        <w:rPr>
          <w:rStyle w:val="20pt0"/>
        </w:rPr>
        <w:t xml:space="preserve">Федерального закона "О защите конкуренции" </w:t>
      </w:r>
      <w:r>
        <w:rPr>
          <w:rStyle w:val="20pt"/>
          <w:b/>
          <w:bCs/>
        </w:rPr>
        <w:t xml:space="preserve">которые, по мнению ИП. </w:t>
      </w:r>
      <w:r w:rsidR="00FF04C0">
        <w:rPr>
          <w:rStyle w:val="20pt"/>
          <w:b/>
          <w:bCs/>
        </w:rPr>
        <w:t>«….»</w:t>
      </w:r>
      <w:r>
        <w:rPr>
          <w:rStyle w:val="20pt"/>
          <w:b/>
          <w:bCs/>
        </w:rPr>
        <w:t xml:space="preserve"> нарушены:</w:t>
      </w:r>
    </w:p>
    <w:p w:rsidR="00A60640" w:rsidRDefault="00A60640" w:rsidP="00A60640">
      <w:pPr>
        <w:pStyle w:val="21"/>
        <w:framePr w:w="9505" w:h="13849" w:hRule="exact" w:wrap="around" w:vAnchor="page" w:hAnchor="page" w:x="1237" w:y="973"/>
        <w:shd w:val="clear" w:color="auto" w:fill="auto"/>
        <w:spacing w:before="0" w:line="278" w:lineRule="exact"/>
        <w:ind w:left="20" w:right="60"/>
        <w:jc w:val="both"/>
      </w:pPr>
      <w:r>
        <w:rPr>
          <w:rStyle w:val="20pt0"/>
        </w:rPr>
        <w:t xml:space="preserve">В нарушение Федеральному закону "О защите конкуренции" </w:t>
      </w:r>
      <w:r>
        <w:rPr>
          <w:rStyle w:val="20pt"/>
          <w:b/>
          <w:bCs/>
        </w:rPr>
        <w:t>Статья 17. Антимонопольные требования к торгам, запросу котировок цен н</w:t>
      </w:r>
      <w:r w:rsidR="00FF04C0">
        <w:rPr>
          <w:rStyle w:val="20pt"/>
          <w:b/>
          <w:bCs/>
        </w:rPr>
        <w:t>а</w:t>
      </w:r>
      <w:r>
        <w:rPr>
          <w:rStyle w:val="20pt"/>
          <w:b/>
          <w:bCs/>
        </w:rPr>
        <w:t xml:space="preserve"> товары, запросу предложений</w:t>
      </w:r>
    </w:p>
    <w:p w:rsidR="00A60640" w:rsidRDefault="00FF04C0" w:rsidP="00A60640">
      <w:pPr>
        <w:pStyle w:val="2"/>
        <w:framePr w:w="9505" w:h="13849" w:hRule="exact" w:wrap="around" w:vAnchor="page" w:hAnchor="page" w:x="1237" w:y="973"/>
        <w:shd w:val="clear" w:color="auto" w:fill="auto"/>
        <w:tabs>
          <w:tab w:val="left" w:pos="683"/>
        </w:tabs>
        <w:spacing w:before="0" w:line="274" w:lineRule="exact"/>
        <w:ind w:left="40" w:right="40"/>
        <w:jc w:val="both"/>
        <w:rPr>
          <w:rStyle w:val="20pt"/>
        </w:rPr>
      </w:pPr>
      <w:r>
        <w:rPr>
          <w:rStyle w:val="20pt"/>
        </w:rPr>
        <w:t>4.</w:t>
      </w:r>
      <w:r w:rsidR="00A60640">
        <w:rPr>
          <w:rStyle w:val="20pt"/>
        </w:rPr>
        <w:t>Нарушение правил, установленных настоящей статьёй, является основанием для признания судом соответствующих торгов, запроса котировок, запроса предложений и заключённых по результатам таких торгов, запроса котировок, запроса предложений сделок недействительными, в том числе по иску антимонопольного органа.</w:t>
      </w:r>
    </w:p>
    <w:p w:rsidR="00A60640" w:rsidRDefault="00A60640" w:rsidP="00A60640">
      <w:pPr>
        <w:pStyle w:val="32"/>
        <w:framePr w:w="9505" w:h="13849" w:hRule="exact" w:wrap="around" w:vAnchor="page" w:hAnchor="page" w:x="1237" w:y="973"/>
        <w:shd w:val="clear" w:color="auto" w:fill="auto"/>
        <w:spacing w:after="0" w:line="317" w:lineRule="exact"/>
        <w:ind w:left="780" w:right="60" w:firstLine="0"/>
      </w:pPr>
      <w:r>
        <w:t>1.</w:t>
      </w:r>
      <w:r>
        <w:t>В выпущенном распоряжении главы администрации Облученского городского поселения -№118 от 20.05.2016 года не указаны размеры предполагаемого участка под размещение торгового павильона и точное место расположение . Так же в документации к конкурсу нет даже намека на какую ни будь схему расположения данного места , выставленного на конкурс участка.</w:t>
      </w:r>
    </w:p>
    <w:p w:rsidR="00A60640" w:rsidRDefault="00A60640" w:rsidP="00A60640">
      <w:pPr>
        <w:pStyle w:val="32"/>
        <w:framePr w:w="9505" w:h="13849" w:hRule="exact" w:wrap="around" w:vAnchor="page" w:hAnchor="page" w:x="1237" w:y="973"/>
        <w:shd w:val="clear" w:color="auto" w:fill="auto"/>
        <w:spacing w:after="0" w:line="317" w:lineRule="exact"/>
        <w:ind w:left="780" w:right="60" w:firstLine="0"/>
      </w:pPr>
      <w:r>
        <w:rPr>
          <w:rStyle w:val="310pt0pt1"/>
        </w:rPr>
        <w:t>2.</w:t>
      </w:r>
      <w:r>
        <w:rPr>
          <w:rStyle w:val="395pt0pt"/>
        </w:rPr>
        <w:t xml:space="preserve">Приложение № 2 </w:t>
      </w:r>
      <w:r>
        <w:rPr>
          <w:rStyle w:val="310pt0pt1"/>
        </w:rPr>
        <w:t xml:space="preserve">( </w:t>
      </w:r>
      <w:r>
        <w:rPr>
          <w:rStyle w:val="395pt0pt"/>
        </w:rPr>
        <w:t xml:space="preserve">заявка на участие в конкурсе) приложение </w:t>
      </w:r>
      <w:r>
        <w:t xml:space="preserve">№ 5. проект организации размещения нестационарного торгового объекта, содержащий текстовое и графическое описание внешнего вида планируемого к размещению объекта; ( </w:t>
      </w:r>
      <w:r>
        <w:rPr>
          <w:rStyle w:val="30pt0"/>
        </w:rPr>
        <w:t xml:space="preserve">как можно изготовить проект организации размещения объекта не имея даже приблизительных размеров участка и точного его нахождения) </w:t>
      </w:r>
      <w:r>
        <w:t>соответственно кто то из участников конкурса определенно знает где находится этот участок и какого он размера , а администрация Облученского городского поселения эту информацию тщательно ск</w:t>
      </w:r>
      <w:r>
        <w:t xml:space="preserve">рывает от остальных участников. </w:t>
      </w:r>
    </w:p>
    <w:p w:rsidR="00A60640" w:rsidRDefault="00A60640" w:rsidP="00A60640">
      <w:pPr>
        <w:pStyle w:val="2"/>
        <w:framePr w:w="9505" w:h="13849" w:hRule="exact" w:wrap="around" w:vAnchor="page" w:hAnchor="page" w:x="1237" w:y="973"/>
        <w:shd w:val="clear" w:color="auto" w:fill="auto"/>
        <w:tabs>
          <w:tab w:val="left" w:pos="683"/>
        </w:tabs>
        <w:spacing w:before="0" w:line="274" w:lineRule="exact"/>
        <w:ind w:left="40" w:right="40"/>
        <w:jc w:val="both"/>
      </w:pPr>
    </w:p>
    <w:p w:rsidR="00A60640" w:rsidRPr="00A60640" w:rsidRDefault="00A60640" w:rsidP="00A60640">
      <w:pPr>
        <w:pStyle w:val="2"/>
        <w:framePr w:w="9505" w:h="13849" w:hRule="exact" w:wrap="around" w:vAnchor="page" w:hAnchor="page" w:x="1237" w:y="973"/>
        <w:numPr>
          <w:ilvl w:val="0"/>
          <w:numId w:val="2"/>
        </w:numPr>
        <w:shd w:val="clear" w:color="auto" w:fill="auto"/>
        <w:tabs>
          <w:tab w:val="left" w:pos="683"/>
        </w:tabs>
        <w:spacing w:before="0" w:line="274" w:lineRule="exact"/>
        <w:ind w:left="40" w:right="40"/>
        <w:jc w:val="both"/>
        <w:sectPr w:rsidR="00A60640" w:rsidRPr="00A6064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4A93" w:rsidRDefault="00F12E1F" w:rsidP="00A60640">
      <w:pPr>
        <w:pStyle w:val="21"/>
        <w:framePr w:w="9403" w:h="13431" w:hRule="exact" w:wrap="around" w:vAnchor="page" w:hAnchor="page" w:x="1264" w:y="1252"/>
        <w:shd w:val="clear" w:color="auto" w:fill="auto"/>
        <w:tabs>
          <w:tab w:val="right" w:pos="9390"/>
        </w:tabs>
        <w:spacing w:before="0" w:after="206" w:line="274" w:lineRule="exact"/>
        <w:ind w:left="20" w:right="60"/>
        <w:jc w:val="both"/>
      </w:pPr>
      <w:r>
        <w:rPr>
          <w:rStyle w:val="20pt"/>
          <w:b/>
          <w:bCs/>
        </w:rPr>
        <w:lastRenderedPageBreak/>
        <w:tab/>
      </w:r>
    </w:p>
    <w:p w:rsidR="00E04A93" w:rsidRPr="00A60640" w:rsidRDefault="00FF04C0" w:rsidP="00FF04C0">
      <w:pPr>
        <w:pStyle w:val="32"/>
        <w:framePr w:w="9403" w:h="13431" w:hRule="exact" w:wrap="around" w:vAnchor="page" w:hAnchor="page" w:x="1264" w:y="1252"/>
        <w:shd w:val="clear" w:color="auto" w:fill="auto"/>
        <w:spacing w:after="0" w:line="365" w:lineRule="exact"/>
        <w:ind w:left="780" w:right="60" w:firstLine="0"/>
        <w:rPr>
          <w:rStyle w:val="30pt0"/>
          <w:b w:val="0"/>
          <w:bCs w:val="0"/>
          <w:spacing w:val="7"/>
        </w:rPr>
      </w:pPr>
      <w:r>
        <w:rPr>
          <w:rStyle w:val="395pt0pt"/>
        </w:rPr>
        <w:t>3.</w:t>
      </w:r>
      <w:r w:rsidR="00F12E1F">
        <w:rPr>
          <w:rStyle w:val="395pt0pt"/>
        </w:rPr>
        <w:t xml:space="preserve"> </w:t>
      </w:r>
      <w:r w:rsidR="00F12E1F">
        <w:rPr>
          <w:rStyle w:val="395pt0pt"/>
        </w:rPr>
        <w:t xml:space="preserve">Приложение № 2 </w:t>
      </w:r>
      <w:r w:rsidR="00F12E1F">
        <w:t xml:space="preserve">( </w:t>
      </w:r>
      <w:r w:rsidR="00F12E1F">
        <w:rPr>
          <w:rStyle w:val="395pt0pt"/>
        </w:rPr>
        <w:t>заявка на участи</w:t>
      </w:r>
      <w:r w:rsidR="00F12E1F">
        <w:rPr>
          <w:rStyle w:val="395pt0pt"/>
        </w:rPr>
        <w:t xml:space="preserve">е в конкурсе) приложение </w:t>
      </w:r>
      <w:r w:rsidR="00F12E1F">
        <w:t>№ 6 описание организации планируемого к размещению нестационарного торгового объекта, с указанием времени работы, мероприятий по благоустройству прилегающей территории, мест и способов хранения товара, способов сбора и утилизации м</w:t>
      </w:r>
      <w:r>
        <w:t>усора; (</w:t>
      </w:r>
      <w:r w:rsidR="00F12E1F">
        <w:rPr>
          <w:rStyle w:val="30pt0"/>
        </w:rPr>
        <w:t>как можно придумать мероприятия по благоустройству прилегающей территории, мест и способов хранения товара, способов сбора и утилизации мусора не имея даже приблизительных размеров участка и точного его нахождения)</w:t>
      </w:r>
    </w:p>
    <w:p w:rsidR="00A60640" w:rsidRDefault="00FF04C0" w:rsidP="00FF04C0">
      <w:pPr>
        <w:pStyle w:val="32"/>
        <w:framePr w:w="9403" w:h="13431" w:hRule="exact" w:wrap="around" w:vAnchor="page" w:hAnchor="page" w:x="1264" w:y="1252"/>
        <w:shd w:val="clear" w:color="auto" w:fill="auto"/>
        <w:tabs>
          <w:tab w:val="left" w:pos="700"/>
        </w:tabs>
        <w:spacing w:after="0" w:line="322" w:lineRule="exact"/>
        <w:ind w:left="700" w:right="40" w:firstLine="0"/>
      </w:pPr>
      <w:r>
        <w:rPr>
          <w:rStyle w:val="310pt0pt2"/>
        </w:rPr>
        <w:t>4.</w:t>
      </w:r>
      <w:r w:rsidR="00A60640">
        <w:rPr>
          <w:rStyle w:val="310pt0pt2"/>
        </w:rPr>
        <w:t xml:space="preserve">Приложение № </w:t>
      </w:r>
      <w:r w:rsidR="00A60640">
        <w:rPr>
          <w:rStyle w:val="30pt1"/>
        </w:rPr>
        <w:t xml:space="preserve">3 </w:t>
      </w:r>
      <w:r w:rsidR="00A60640">
        <w:rPr>
          <w:rStyle w:val="310pt0pt2"/>
        </w:rPr>
        <w:t xml:space="preserve">( заявка на участие в конкурсе) </w:t>
      </w:r>
      <w:r w:rsidR="00A60640">
        <w:rPr>
          <w:rStyle w:val="30pt1"/>
        </w:rPr>
        <w:t>перечень оценочных показателей конкурса на право размещения нестационарных торговых объектов на территории городского поселения.</w:t>
      </w:r>
    </w:p>
    <w:p w:rsidR="00A60640" w:rsidRDefault="00A60640" w:rsidP="00A60640">
      <w:pPr>
        <w:pStyle w:val="40"/>
        <w:framePr w:w="9403" w:h="13431" w:hRule="exact" w:wrap="around" w:vAnchor="page" w:hAnchor="page" w:x="1264" w:y="1252"/>
        <w:shd w:val="clear" w:color="auto" w:fill="auto"/>
        <w:spacing w:after="135" w:line="170" w:lineRule="exact"/>
        <w:ind w:left="200"/>
      </w:pPr>
      <w:r>
        <w:t>Внешний вид нестационарного торгового объекта</w:t>
      </w:r>
    </w:p>
    <w:p w:rsidR="00A60640" w:rsidRDefault="00A60640" w:rsidP="00A60640">
      <w:pPr>
        <w:pStyle w:val="40"/>
        <w:framePr w:w="9403" w:h="13431" w:hRule="exact" w:wrap="around" w:vAnchor="page" w:hAnchor="page" w:x="1264" w:y="1252"/>
        <w:shd w:val="clear" w:color="auto" w:fill="auto"/>
        <w:spacing w:after="0" w:line="293" w:lineRule="exact"/>
        <w:ind w:left="200" w:right="380"/>
      </w:pPr>
      <w:r>
        <w:t>(в соответствии с проектом организации размещения нестационарного торгового объекта, содержащий текстовое и графическое описание внешнего вида планируемого к размещению объекта)</w:t>
      </w:r>
    </w:p>
    <w:p w:rsidR="00A60640" w:rsidRDefault="00A60640" w:rsidP="00A60640">
      <w:pPr>
        <w:pStyle w:val="40"/>
        <w:framePr w:w="9403" w:h="13431" w:hRule="exact" w:wrap="around" w:vAnchor="page" w:hAnchor="page" w:x="1264" w:y="1252"/>
        <w:shd w:val="clear" w:color="auto" w:fill="auto"/>
        <w:spacing w:after="0" w:line="485" w:lineRule="exact"/>
        <w:ind w:left="200"/>
      </w:pPr>
      <w:r>
        <w:t>отличный</w:t>
      </w:r>
    </w:p>
    <w:p w:rsidR="00A60640" w:rsidRDefault="00A60640" w:rsidP="00A60640">
      <w:pPr>
        <w:pStyle w:val="40"/>
        <w:framePr w:w="9403" w:h="13431" w:hRule="exact" w:wrap="around" w:vAnchor="page" w:hAnchor="page" w:x="1264" w:y="1252"/>
        <w:shd w:val="clear" w:color="auto" w:fill="auto"/>
        <w:spacing w:after="0" w:line="485" w:lineRule="exact"/>
        <w:ind w:left="200"/>
      </w:pPr>
      <w:r>
        <w:t>хороший</w:t>
      </w:r>
    </w:p>
    <w:p w:rsidR="00A60640" w:rsidRDefault="00A60640" w:rsidP="00A60640">
      <w:pPr>
        <w:pStyle w:val="40"/>
        <w:framePr w:w="9403" w:h="13431" w:hRule="exact" w:wrap="around" w:vAnchor="page" w:hAnchor="page" w:x="1264" w:y="1252"/>
        <w:shd w:val="clear" w:color="auto" w:fill="auto"/>
        <w:spacing w:after="0" w:line="485" w:lineRule="exact"/>
        <w:ind w:left="200"/>
      </w:pPr>
      <w:r>
        <w:t>удовлетворительный</w:t>
      </w:r>
    </w:p>
    <w:p w:rsidR="00A60640" w:rsidRDefault="00A60640" w:rsidP="00A60640">
      <w:pPr>
        <w:pStyle w:val="2"/>
        <w:framePr w:w="9403" w:h="13431" w:hRule="exact" w:wrap="around" w:vAnchor="page" w:hAnchor="page" w:x="1264" w:y="1252"/>
        <w:shd w:val="clear" w:color="auto" w:fill="auto"/>
        <w:spacing w:before="0" w:line="274" w:lineRule="exact"/>
        <w:ind w:left="700" w:right="40"/>
        <w:jc w:val="both"/>
      </w:pPr>
      <w:r>
        <w:rPr>
          <w:rStyle w:val="0pt0"/>
        </w:rPr>
        <w:t xml:space="preserve">Каким образом конкурсная комиссия будет вести отбор по такому классификатору если не возможно составить проект организации размещения тор </w:t>
      </w:r>
      <w:r w:rsidR="00FF04C0">
        <w:rPr>
          <w:rStyle w:val="0pt0"/>
        </w:rPr>
        <w:t>н</w:t>
      </w:r>
      <w:bookmarkStart w:id="4" w:name="_GoBack"/>
      <w:bookmarkEnd w:id="4"/>
      <w:r>
        <w:rPr>
          <w:rStyle w:val="0pt0"/>
        </w:rPr>
        <w:t>ового объекта без наличия схемы расположения участка или его размеров. Каким образом конкурсная комиссия будет вести отбор по такому классификатору и чем</w:t>
      </w:r>
    </w:p>
    <w:p w:rsidR="00A60640" w:rsidRDefault="00A60640" w:rsidP="00A60640">
      <w:pPr>
        <w:pStyle w:val="21"/>
        <w:framePr w:w="9403" w:h="13431" w:hRule="exact" w:wrap="around" w:vAnchor="page" w:hAnchor="page" w:x="1264" w:y="1252"/>
        <w:shd w:val="clear" w:color="auto" w:fill="auto"/>
        <w:spacing w:before="0" w:line="274" w:lineRule="exact"/>
        <w:ind w:firstLine="700"/>
        <w:jc w:val="both"/>
      </w:pPr>
      <w:r>
        <w:rPr>
          <w:rStyle w:val="20pt1"/>
        </w:rPr>
        <w:t xml:space="preserve">отличается </w:t>
      </w:r>
      <w:r>
        <w:rPr>
          <w:rStyle w:val="20pt2"/>
          <w:b/>
          <w:bCs/>
        </w:rPr>
        <w:t>Хороший от отличного.</w:t>
      </w:r>
    </w:p>
    <w:p w:rsidR="00A60640" w:rsidRDefault="00A60640" w:rsidP="00A60640">
      <w:pPr>
        <w:pStyle w:val="50"/>
        <w:framePr w:w="9403" w:h="13431" w:hRule="exact" w:wrap="around" w:vAnchor="page" w:hAnchor="page" w:x="1264" w:y="1252"/>
        <w:shd w:val="clear" w:color="auto" w:fill="auto"/>
        <w:spacing w:after="0" w:line="80" w:lineRule="exact"/>
        <w:ind w:left="3920"/>
      </w:pPr>
      <w:r>
        <w:rPr>
          <w:rStyle w:val="5TimesNewRoman"/>
          <w:rFonts w:eastAsia="Calibri"/>
          <w:vertAlign w:val="superscript"/>
        </w:rPr>
        <w:t>4</w:t>
      </w:r>
      <w:r>
        <w:rPr>
          <w:rStyle w:val="5TimesNewRoman0"/>
          <w:rFonts w:eastAsia="Calibri"/>
        </w:rPr>
        <w:t xml:space="preserve"> </w:t>
      </w:r>
      <w:r>
        <w:t>1</w:t>
      </w:r>
    </w:p>
    <w:p w:rsidR="00A60640" w:rsidRDefault="00A60640" w:rsidP="00A60640">
      <w:pPr>
        <w:pStyle w:val="40"/>
        <w:framePr w:w="9403" w:h="13431" w:hRule="exact" w:wrap="around" w:vAnchor="page" w:hAnchor="page" w:x="1264" w:y="12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90" w:lineRule="exact"/>
        <w:ind w:left="200"/>
      </w:pPr>
      <w:r>
        <w:t>Мероприятия по благоустройству прилегающей территории</w:t>
      </w:r>
    </w:p>
    <w:p w:rsidR="00A60640" w:rsidRDefault="00A60640" w:rsidP="00A60640">
      <w:pPr>
        <w:pStyle w:val="40"/>
        <w:framePr w:w="9403" w:h="13431" w:hRule="exact" w:wrap="around" w:vAnchor="page" w:hAnchor="page" w:x="1264" w:y="12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90" w:lineRule="exact"/>
        <w:ind w:left="200"/>
      </w:pPr>
      <w:r>
        <w:t>Отличные</w:t>
      </w:r>
    </w:p>
    <w:p w:rsidR="00A60640" w:rsidRDefault="00A60640" w:rsidP="00A60640">
      <w:pPr>
        <w:pStyle w:val="40"/>
        <w:framePr w:w="9403" w:h="13431" w:hRule="exact" w:wrap="around" w:vAnchor="page" w:hAnchor="page" w:x="1264" w:y="12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90" w:lineRule="exact"/>
        <w:ind w:left="200"/>
      </w:pPr>
      <w:r>
        <w:t>Хорошие</w:t>
      </w:r>
    </w:p>
    <w:p w:rsidR="00A60640" w:rsidRDefault="00A60640" w:rsidP="00A60640">
      <w:pPr>
        <w:pStyle w:val="40"/>
        <w:framePr w:w="9403" w:h="13431" w:hRule="exact" w:wrap="around" w:vAnchor="page" w:hAnchor="page" w:x="1264" w:y="12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90" w:lineRule="exact"/>
        <w:ind w:left="200"/>
      </w:pPr>
      <w:r>
        <w:t>удовлетворительные</w:t>
      </w:r>
    </w:p>
    <w:p w:rsidR="00A60640" w:rsidRDefault="00A60640" w:rsidP="00A60640">
      <w:pPr>
        <w:pStyle w:val="2"/>
        <w:framePr w:w="9403" w:h="13431" w:hRule="exact" w:wrap="around" w:vAnchor="page" w:hAnchor="page" w:x="1264" w:y="1252"/>
        <w:shd w:val="clear" w:color="auto" w:fill="auto"/>
        <w:spacing w:before="0" w:after="622" w:line="274" w:lineRule="exact"/>
        <w:ind w:left="700" w:right="40"/>
        <w:jc w:val="both"/>
      </w:pPr>
      <w:r>
        <w:rPr>
          <w:rStyle w:val="0pt0"/>
        </w:rPr>
        <w:t xml:space="preserve">Каким образом конкурсная комиссия будет вести отбор по такому классификатору если не возможно составить </w:t>
      </w:r>
      <w:r>
        <w:rPr>
          <w:rStyle w:val="85pt0pt0"/>
        </w:rPr>
        <w:t xml:space="preserve">Мероприятия по благоустройству прилегающей территории </w:t>
      </w:r>
      <w:r>
        <w:rPr>
          <w:rStyle w:val="0pt0"/>
        </w:rPr>
        <w:t xml:space="preserve">без наличия схемы расположения участка или его размеров. Каким образом конкурсная комиссия будет вести отбор по такому классификатору и чем отличается </w:t>
      </w:r>
      <w:r>
        <w:rPr>
          <w:rStyle w:val="0pt1"/>
        </w:rPr>
        <w:t>Хороший от отличного.</w:t>
      </w:r>
    </w:p>
    <w:p w:rsidR="00A60640" w:rsidRDefault="00B1194F" w:rsidP="00B1194F">
      <w:pPr>
        <w:pStyle w:val="60"/>
        <w:framePr w:w="9403" w:h="13431" w:hRule="exact" w:wrap="around" w:vAnchor="page" w:hAnchor="page" w:x="1264" w:y="1252"/>
        <w:shd w:val="clear" w:color="auto" w:fill="auto"/>
        <w:spacing w:before="0"/>
        <w:ind w:left="700" w:right="40" w:firstLine="0"/>
      </w:pPr>
      <w:r>
        <w:rPr>
          <w:rStyle w:val="610pt0pt"/>
          <w:b/>
          <w:bCs/>
        </w:rPr>
        <w:t>5.</w:t>
      </w:r>
      <w:r w:rsidR="00A60640">
        <w:rPr>
          <w:rStyle w:val="610pt0pt"/>
          <w:b/>
          <w:bCs/>
        </w:rPr>
        <w:t xml:space="preserve"> Приложение № 4 ( заявка на участие в конкурсе) </w:t>
      </w:r>
      <w:r w:rsidR="00A60640">
        <w:rPr>
          <w:rStyle w:val="60pt"/>
        </w:rPr>
        <w:t xml:space="preserve">2. Объем предлагаемых работ по благоустройству прилегающей территории, размер границ уборки территории. </w:t>
      </w:r>
      <w:r w:rsidR="00A60640">
        <w:t>( как можно придумать мероприятия по благоустройству прилегающей территории и размер границ уборки территории не имея плана участка или его схемы.)</w:t>
      </w:r>
    </w:p>
    <w:p w:rsidR="00A60640" w:rsidRDefault="00A60640" w:rsidP="00A60640">
      <w:pPr>
        <w:pStyle w:val="40"/>
        <w:framePr w:w="9403" w:h="13431" w:hRule="exact" w:wrap="around" w:vAnchor="page" w:hAnchor="page" w:x="1264" w:y="1252"/>
        <w:shd w:val="clear" w:color="auto" w:fill="auto"/>
        <w:spacing w:after="0" w:line="485" w:lineRule="exact"/>
        <w:ind w:left="200"/>
      </w:pPr>
    </w:p>
    <w:p w:rsidR="00A60640" w:rsidRDefault="00A60640" w:rsidP="00A60640">
      <w:pPr>
        <w:pStyle w:val="32"/>
        <w:framePr w:w="9403" w:h="13431" w:hRule="exact" w:wrap="around" w:vAnchor="page" w:hAnchor="page" w:x="1264" w:y="1252"/>
        <w:shd w:val="clear" w:color="auto" w:fill="auto"/>
        <w:spacing w:after="0" w:line="365" w:lineRule="exact"/>
        <w:ind w:left="780" w:right="60" w:firstLine="0"/>
      </w:pPr>
    </w:p>
    <w:p w:rsidR="00E04A93" w:rsidRDefault="00E04A93">
      <w:pPr>
        <w:rPr>
          <w:sz w:val="2"/>
          <w:szCs w:val="2"/>
        </w:rPr>
        <w:sectPr w:rsidR="00E04A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4A93" w:rsidRDefault="00E04A93">
      <w:pPr>
        <w:rPr>
          <w:sz w:val="2"/>
          <w:szCs w:val="2"/>
        </w:rPr>
      </w:pPr>
    </w:p>
    <w:p w:rsidR="00E04A93" w:rsidRDefault="00FF04C0" w:rsidP="00FF04C0">
      <w:pPr>
        <w:pStyle w:val="60"/>
        <w:framePr w:w="9312" w:h="14041" w:hRule="exact" w:wrap="around" w:vAnchor="page" w:hAnchor="page" w:x="1429" w:y="985"/>
        <w:shd w:val="clear" w:color="auto" w:fill="auto"/>
        <w:spacing w:before="0" w:line="317" w:lineRule="exact"/>
        <w:ind w:right="40" w:firstLine="0"/>
      </w:pPr>
      <w:r w:rsidRPr="00FF04C0">
        <w:rPr>
          <w:rStyle w:val="60pt"/>
          <w:b/>
        </w:rPr>
        <w:t>6</w:t>
      </w:r>
      <w:r>
        <w:rPr>
          <w:rStyle w:val="60pt"/>
        </w:rPr>
        <w:t>.</w:t>
      </w:r>
      <w:r w:rsidR="00F12E1F">
        <w:rPr>
          <w:rStyle w:val="60pt"/>
        </w:rPr>
        <w:t>Н</w:t>
      </w:r>
      <w:r w:rsidR="00F12E1F">
        <w:rPr>
          <w:rStyle w:val="60pt"/>
        </w:rPr>
        <w:t xml:space="preserve">у и ни какой критики не выдерживает договор </w:t>
      </w:r>
      <w:r w:rsidR="00F12E1F">
        <w:t>на размещение нестационарного торгового объекта на территории Облученского городского поселения.</w:t>
      </w:r>
    </w:p>
    <w:p w:rsidR="00E04A93" w:rsidRDefault="00F12E1F" w:rsidP="00FF04C0">
      <w:pPr>
        <w:pStyle w:val="32"/>
        <w:framePr w:w="9312" w:h="14041" w:hRule="exact" w:wrap="around" w:vAnchor="page" w:hAnchor="page" w:x="1429" w:y="985"/>
        <w:numPr>
          <w:ilvl w:val="1"/>
          <w:numId w:val="5"/>
        </w:numPr>
        <w:shd w:val="clear" w:color="auto" w:fill="auto"/>
        <w:tabs>
          <w:tab w:val="left" w:leader="underscore" w:pos="9298"/>
        </w:tabs>
        <w:spacing w:after="0" w:line="317" w:lineRule="exact"/>
        <w:ind w:right="40"/>
        <w:rPr>
          <w:rStyle w:val="30pt1"/>
        </w:rPr>
      </w:pPr>
      <w:r>
        <w:rPr>
          <w:rStyle w:val="30pt1"/>
        </w:rPr>
        <w:t>«Администрация» предоставляет право размещения нестационарного торгового объекта:</w:t>
      </w:r>
      <w:r>
        <w:rPr>
          <w:rStyle w:val="30pt1"/>
        </w:rPr>
        <w:tab/>
      </w:r>
    </w:p>
    <w:p w:rsidR="00B1194F" w:rsidRDefault="00B1194F" w:rsidP="00FF04C0">
      <w:pPr>
        <w:pStyle w:val="40"/>
        <w:framePr w:w="9312" w:h="14041" w:hRule="exact" w:wrap="around" w:vAnchor="page" w:hAnchor="page" w:x="1429" w:y="985"/>
        <w:shd w:val="clear" w:color="auto" w:fill="auto"/>
        <w:spacing w:after="0" w:line="170" w:lineRule="exact"/>
        <w:ind w:left="672"/>
      </w:pPr>
      <w:r>
        <w:t xml:space="preserve">                                                             </w:t>
      </w:r>
      <w:r>
        <w:t>(вид и специализация объекта)</w:t>
      </w:r>
    </w:p>
    <w:p w:rsidR="00B1194F" w:rsidRDefault="00B1194F" w:rsidP="00FF04C0">
      <w:pPr>
        <w:pStyle w:val="32"/>
        <w:framePr w:w="9312" w:h="14041" w:hRule="exact" w:wrap="around" w:vAnchor="page" w:hAnchor="page" w:x="1429" w:y="985"/>
        <w:shd w:val="clear" w:color="auto" w:fill="auto"/>
        <w:tabs>
          <w:tab w:val="right" w:pos="9308"/>
        </w:tabs>
        <w:spacing w:after="0" w:line="317" w:lineRule="exact"/>
        <w:ind w:left="20" w:firstLine="0"/>
      </w:pPr>
      <w:r>
        <w:rPr>
          <w:rStyle w:val="30pt2"/>
        </w:rPr>
        <w:t>(далее - объект) по адресу:</w:t>
      </w:r>
      <w:r>
        <w:rPr>
          <w:rStyle w:val="30pt2"/>
        </w:rPr>
        <w:tab/>
        <w:t xml:space="preserve"> ,</w:t>
      </w:r>
    </w:p>
    <w:p w:rsidR="00B1194F" w:rsidRDefault="00B1194F" w:rsidP="00FF04C0">
      <w:pPr>
        <w:pStyle w:val="32"/>
        <w:framePr w:w="9312" w:h="14041" w:hRule="exact" w:wrap="around" w:vAnchor="page" w:hAnchor="page" w:x="1429" w:y="985"/>
        <w:shd w:val="clear" w:color="auto" w:fill="auto"/>
        <w:spacing w:after="0" w:line="317" w:lineRule="exact"/>
        <w:ind w:left="20" w:right="20" w:firstLine="0"/>
      </w:pPr>
      <w:r>
        <w:rPr>
          <w:rStyle w:val="33"/>
        </w:rPr>
        <w:t xml:space="preserve">согласно схеме размещения нестационарных торговых объектов на земельных участках, </w:t>
      </w:r>
      <w:r>
        <w:rPr>
          <w:rStyle w:val="30pt2"/>
        </w:rPr>
        <w:t xml:space="preserve">в зданиях, строениях, сооружениях, находящихся в собственности муниципального образования «Облученское городское поселение» Облученского муниципального района Еврейской автономной области, утвержденной постановлением администрации городского поселения (далее - схема размещения нестационарных торговых объектов). </w:t>
      </w:r>
      <w:r>
        <w:rPr>
          <w:rStyle w:val="30pt3"/>
        </w:rPr>
        <w:t>Значит схема размещения все таки существует , но скрывается от</w:t>
      </w:r>
    </w:p>
    <w:p w:rsidR="00B1194F" w:rsidRDefault="00B1194F" w:rsidP="00FF04C0">
      <w:pPr>
        <w:pStyle w:val="32"/>
        <w:framePr w:w="9312" w:h="14041" w:hRule="exact" w:wrap="around" w:vAnchor="page" w:hAnchor="page" w:x="1429" w:y="985"/>
        <w:shd w:val="clear" w:color="auto" w:fill="auto"/>
        <w:spacing w:after="0" w:line="317" w:lineRule="exact"/>
        <w:ind w:left="20" w:firstLine="0"/>
      </w:pPr>
      <w:r>
        <w:rPr>
          <w:rStyle w:val="30pt3"/>
        </w:rPr>
        <w:t>посторонних и не нужных</w:t>
      </w:r>
      <w:r>
        <w:rPr>
          <w:rStyle w:val="30pt2"/>
        </w:rPr>
        <w:t xml:space="preserve"> </w:t>
      </w:r>
      <w:r>
        <w:rPr>
          <w:rStyle w:val="30pt3"/>
        </w:rPr>
        <w:t>участников организатором торгов</w:t>
      </w:r>
    </w:p>
    <w:p w:rsidR="00B1194F" w:rsidRDefault="00B1194F" w:rsidP="00FF04C0">
      <w:pPr>
        <w:pStyle w:val="32"/>
        <w:framePr w:w="9312" w:h="14041" w:hRule="exact" w:wrap="around" w:vAnchor="page" w:hAnchor="page" w:x="1429" w:y="985"/>
        <w:shd w:val="clear" w:color="auto" w:fill="auto"/>
        <w:spacing w:after="0" w:line="317" w:lineRule="exact"/>
        <w:ind w:left="20" w:right="20" w:firstLine="0"/>
      </w:pPr>
      <w:r>
        <w:rPr>
          <w:rStyle w:val="30pt3"/>
        </w:rPr>
        <w:t>Администрацией Облученского городского поселения. Тем самым на</w:t>
      </w:r>
      <w:r>
        <w:rPr>
          <w:rStyle w:val="30pt2"/>
        </w:rPr>
        <w:t xml:space="preserve"> </w:t>
      </w:r>
      <w:r>
        <w:rPr>
          <w:rStyle w:val="30pt3"/>
        </w:rPr>
        <w:t>прямую нарушая Федеральный закон "О защите конкуренции"</w:t>
      </w:r>
      <w:r>
        <w:rPr>
          <w:rStyle w:val="30pt2"/>
        </w:rPr>
        <w:t xml:space="preserve"> </w:t>
      </w:r>
      <w:r>
        <w:rPr>
          <w:rStyle w:val="33"/>
        </w:rPr>
        <w:t>Статья 17. Антимонопольные требования к торгам, запросу котировок цен на товары, запросу предложений.</w:t>
      </w:r>
    </w:p>
    <w:p w:rsidR="00B1194F" w:rsidRDefault="00B1194F" w:rsidP="00FF04C0">
      <w:pPr>
        <w:pStyle w:val="32"/>
        <w:framePr w:w="9312" w:h="14041" w:hRule="exact" w:wrap="around" w:vAnchor="page" w:hAnchor="page" w:x="1429" w:y="985"/>
        <w:shd w:val="clear" w:color="auto" w:fill="auto"/>
        <w:spacing w:after="275" w:line="317" w:lineRule="exact"/>
        <w:ind w:left="20" w:right="20" w:firstLine="0"/>
      </w:pPr>
      <w:r>
        <w:rPr>
          <w:rStyle w:val="30pt2"/>
        </w:rPr>
        <w:t>В предложенном договоре не указана так же площадь планируемого к размещению участка , стоимость аренды 1м2, срок заключения договора. В общем полностью нарушено понятие о заключении договоров и тех факторов , которые должны согласовываться сторонами при заключении договоров в обязательном случае.</w:t>
      </w:r>
    </w:p>
    <w:p w:rsidR="00B1194F" w:rsidRDefault="00B1194F" w:rsidP="00FF04C0">
      <w:pPr>
        <w:pStyle w:val="21"/>
        <w:framePr w:w="9312" w:h="14041" w:hRule="exact" w:wrap="around" w:vAnchor="page" w:hAnchor="page" w:x="1429" w:y="985"/>
        <w:shd w:val="clear" w:color="auto" w:fill="auto"/>
        <w:spacing w:before="0" w:line="274" w:lineRule="exact"/>
        <w:ind w:left="20" w:right="20"/>
        <w:jc w:val="both"/>
      </w:pPr>
      <w:r>
        <w:rPr>
          <w:rStyle w:val="20pt2"/>
          <w:b/>
          <w:bCs/>
        </w:rPr>
        <w:t>Считаю что нарушение правил, установленных настоящей статьёй, является основанием для признания судом соответствующих торгов, запроса котировок, запроса предложений и заключённых по результатам таких торгов, запроса котировок, запроса предложений сделок недействительными, в том числе по иску антимонопольного органа.</w:t>
      </w:r>
    </w:p>
    <w:p w:rsidR="00B1194F" w:rsidRDefault="00B1194F" w:rsidP="00FF04C0">
      <w:pPr>
        <w:pStyle w:val="40"/>
        <w:framePr w:w="9312" w:h="14041" w:hRule="exact" w:wrap="around" w:vAnchor="page" w:hAnchor="page" w:x="1429" w:y="985"/>
        <w:shd w:val="clear" w:color="auto" w:fill="auto"/>
        <w:spacing w:after="0" w:line="170" w:lineRule="exact"/>
      </w:pPr>
    </w:p>
    <w:p w:rsidR="00E04A93" w:rsidRDefault="00E04A93">
      <w:pPr>
        <w:rPr>
          <w:sz w:val="2"/>
          <w:szCs w:val="2"/>
        </w:rPr>
        <w:sectPr w:rsidR="00E04A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4A93" w:rsidRDefault="00E04A93">
      <w:pPr>
        <w:rPr>
          <w:sz w:val="2"/>
          <w:szCs w:val="2"/>
        </w:rPr>
      </w:pPr>
    </w:p>
    <w:sectPr w:rsidR="00E04A9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1F" w:rsidRDefault="00F12E1F">
      <w:r>
        <w:separator/>
      </w:r>
    </w:p>
  </w:endnote>
  <w:endnote w:type="continuationSeparator" w:id="0">
    <w:p w:rsidR="00F12E1F" w:rsidRDefault="00F1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1F" w:rsidRDefault="00F12E1F"/>
  </w:footnote>
  <w:footnote w:type="continuationSeparator" w:id="0">
    <w:p w:rsidR="00F12E1F" w:rsidRDefault="00F12E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984"/>
    <w:multiLevelType w:val="multilevel"/>
    <w:tmpl w:val="98EAE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260D2"/>
    <w:multiLevelType w:val="multilevel"/>
    <w:tmpl w:val="3AF65F96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">
    <w:nsid w:val="19C130A1"/>
    <w:multiLevelType w:val="multilevel"/>
    <w:tmpl w:val="BAA252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447A8"/>
    <w:multiLevelType w:val="multilevel"/>
    <w:tmpl w:val="9D929BB0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501E2"/>
    <w:multiLevelType w:val="hybridMultilevel"/>
    <w:tmpl w:val="B59A8BA8"/>
    <w:lvl w:ilvl="0" w:tplc="A86008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76D52"/>
    <w:multiLevelType w:val="multilevel"/>
    <w:tmpl w:val="8594DD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B75872"/>
    <w:multiLevelType w:val="hybridMultilevel"/>
    <w:tmpl w:val="8684F2AC"/>
    <w:lvl w:ilvl="0" w:tplc="5D644A5E">
      <w:start w:val="3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04A93"/>
    <w:rsid w:val="00A60640"/>
    <w:rsid w:val="00B1194F"/>
    <w:rsid w:val="00E04A93"/>
    <w:rsid w:val="00F12E1F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7A2E8-4F91-45F5-B79D-31074B8C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TrebuchetMS85pt0pt">
    <w:name w:val="Заголовок №3 + Trebuchet MS;8;5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Заголовок №3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0pt0pt">
    <w:name w:val="Заголовок №3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10pt0pt0">
    <w:name w:val="Основной текст (3) + 10 pt;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pt0pt">
    <w:name w:val="Основной текст (2) + 5 pt;Не полужирный;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10pt0pt1">
    <w:name w:val="Основной текст (3) + 10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0pt">
    <w:name w:val="Основной текст (3) + 9;5 pt;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0pt0pt2">
    <w:name w:val="Основной текст (3) + 10 pt;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1">
    <w:name w:val="Основной текст (2) + 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2">
    <w:name w:val="Основной текст (2) + 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TimesNewRoman">
    <w:name w:val="Основной текст (5) + Times New Roman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TimesNewRoman0">
    <w:name w:val="Основной текст (5) + Times New Roman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0pt0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610pt0pt">
    <w:name w:val="Основной текст (6) + 10 pt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2TimesNewRoman11pt">
    <w:name w:val="Заголовок №2 (2) + Times New Roman;11 pt;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pt3">
    <w:name w:val="Основной текст (3)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3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509" w:lineRule="exac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552" w:lineRule="exact"/>
      <w:jc w:val="righ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0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6" w:lineRule="exact"/>
      <w:jc w:val="both"/>
      <w:outlineLvl w:val="2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370" w:lineRule="exact"/>
      <w:ind w:hanging="36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322" w:lineRule="exact"/>
      <w:ind w:hanging="360"/>
      <w:jc w:val="both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20" w:line="0" w:lineRule="atLeast"/>
      <w:outlineLvl w:val="1"/>
    </w:pPr>
    <w:rPr>
      <w:rFonts w:ascii="CordiaUPC" w:eastAsia="CordiaUPC" w:hAnsi="CordiaUPC" w:cs="CordiaUPC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0B70-F86D-40DE-941A-647B3DA3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Мартюшева  М.Д.</cp:lastModifiedBy>
  <cp:revision>2</cp:revision>
  <dcterms:created xsi:type="dcterms:W3CDTF">2016-06-15T04:34:00Z</dcterms:created>
  <dcterms:modified xsi:type="dcterms:W3CDTF">2016-06-15T05:00:00Z</dcterms:modified>
</cp:coreProperties>
</file>